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FB" w:rsidRPr="00151817" w:rsidRDefault="00341E00" w:rsidP="009847E9">
      <w:pPr>
        <w:pStyle w:val="Heading1"/>
        <w:rPr>
          <w:lang w:val="en-AU"/>
        </w:rPr>
      </w:pPr>
      <w:bookmarkStart w:id="0" w:name="_Toc453922154"/>
      <w:bookmarkStart w:id="1" w:name="_Toc454792358"/>
      <w:r>
        <w:rPr>
          <w:lang w:val="en-AU"/>
        </w:rPr>
        <w:t>Review of the Guardianship Act</w:t>
      </w:r>
      <w:bookmarkEnd w:id="0"/>
      <w:bookmarkEnd w:id="1"/>
      <w:r w:rsidR="00151817">
        <w:rPr>
          <w:lang w:val="en-AU"/>
        </w:rPr>
        <w:t xml:space="preserve"> </w:t>
      </w:r>
    </w:p>
    <w:p w:rsidR="009847E9" w:rsidRPr="00341E00" w:rsidRDefault="00341E00" w:rsidP="009847E9">
      <w:pPr>
        <w:pStyle w:val="Heading2"/>
        <w:rPr>
          <w:lang w:val="en-AU"/>
        </w:rPr>
      </w:pPr>
      <w:bookmarkStart w:id="2" w:name="_Toc453922155"/>
      <w:bookmarkStart w:id="3" w:name="_Toc454792359"/>
      <w:r>
        <w:rPr>
          <w:lang w:val="en-AU"/>
        </w:rPr>
        <w:t>Background paper</w:t>
      </w:r>
      <w:bookmarkEnd w:id="2"/>
      <w:bookmarkEnd w:id="3"/>
    </w:p>
    <w:p w:rsidR="00151817" w:rsidRPr="00151817" w:rsidRDefault="00151817" w:rsidP="00752E6C">
      <w:pPr>
        <w:pStyle w:val="Heading3"/>
        <w:rPr>
          <w:lang w:val="en-AU" w:eastAsia="x-none"/>
        </w:rPr>
      </w:pPr>
      <w:r>
        <w:rPr>
          <w:lang w:val="en-AU"/>
        </w:rPr>
        <w:t>Easy Read version</w:t>
      </w:r>
    </w:p>
    <w:p w:rsidR="00151817" w:rsidRDefault="00151817">
      <w:pPr>
        <w:spacing w:before="0" w:after="0" w:line="240" w:lineRule="auto"/>
      </w:pPr>
      <w:r>
        <w:br w:type="page"/>
      </w:r>
    </w:p>
    <w:p w:rsidR="00E90F97" w:rsidRDefault="00F64870" w:rsidP="00CF0788">
      <w:pPr>
        <w:pStyle w:val="Heading2"/>
      </w:pPr>
      <w:bookmarkStart w:id="4" w:name="_Toc349720822"/>
      <w:bookmarkStart w:id="5" w:name="_Toc453922156"/>
      <w:bookmarkStart w:id="6" w:name="_Toc454792360"/>
      <w:r>
        <w:lastRenderedPageBreak/>
        <w:t>How to use this document</w:t>
      </w:r>
      <w:bookmarkEnd w:id="4"/>
      <w:bookmarkEnd w:id="5"/>
      <w:bookmarkEnd w:id="6"/>
      <w:r w:rsidR="005C568E" w:rsidRPr="00CF0788">
        <w:t xml:space="preserve"> </w:t>
      </w:r>
    </w:p>
    <w:p w:rsidR="00AC553B" w:rsidRDefault="00AC553B" w:rsidP="00AC553B">
      <w:r w:rsidRPr="00E9016B">
        <w:t xml:space="preserve">This information is written in an easy to read way. </w:t>
      </w:r>
    </w:p>
    <w:p w:rsidR="00AC553B" w:rsidRDefault="00AC553B" w:rsidP="00AC55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This document has been written by the Law Reform Commission. </w:t>
      </w:r>
    </w:p>
    <w:p w:rsidR="00AC553B" w:rsidRDefault="00AC553B" w:rsidP="00AC553B">
      <w:r>
        <w:t xml:space="preserve">When you see the word ‘we’, it means the Law Reform Commission.  </w:t>
      </w:r>
    </w:p>
    <w:p w:rsidR="00AC553B" w:rsidRDefault="00AC553B" w:rsidP="00AC553B">
      <w:r w:rsidRPr="000F6E4B">
        <w:t>This Easy R</w:t>
      </w:r>
      <w:r>
        <w:t xml:space="preserve">ead document is a summary of another </w:t>
      </w:r>
      <w:r w:rsidRPr="000F6E4B">
        <w:t>document.</w:t>
      </w:r>
    </w:p>
    <w:p w:rsidR="00AC553B" w:rsidRDefault="00AC553B" w:rsidP="00AC553B">
      <w:pPr>
        <w:rPr>
          <w:rStyle w:val="Hyperlink"/>
        </w:rPr>
      </w:pPr>
      <w:r>
        <w:t>You can find the other</w:t>
      </w:r>
      <w:r w:rsidRPr="000F6E4B">
        <w:t xml:space="preserve"> document on our website at </w:t>
      </w:r>
      <w:hyperlink r:id="rId8" w:history="1">
        <w:r w:rsidRPr="00761D73">
          <w:rPr>
            <w:rStyle w:val="Hyperlink"/>
          </w:rPr>
          <w:t xml:space="preserve">lawreform.justice.nsw.gov.au </w:t>
        </w:r>
      </w:hyperlink>
    </w:p>
    <w:p w:rsidR="00AC553B" w:rsidRDefault="00AC553B" w:rsidP="00AC553B">
      <w:r w:rsidRPr="000F6E4B">
        <w:t>You can ask f</w:t>
      </w:r>
      <w:r>
        <w:t xml:space="preserve">or help to read this document. </w:t>
      </w:r>
      <w:r w:rsidRPr="000F6E4B">
        <w:t>A friend, famil</w:t>
      </w:r>
      <w:r>
        <w:t xml:space="preserve">y member or support person may </w:t>
      </w:r>
      <w:r w:rsidRPr="000F6E4B">
        <w:t>be able to help you.</w:t>
      </w:r>
    </w:p>
    <w:p w:rsidR="00AC553B" w:rsidRPr="00AC553B" w:rsidRDefault="00AC553B" w:rsidP="00AC553B">
      <w:pPr>
        <w:rPr>
          <w:lang w:val="x-none" w:eastAsia="x-none"/>
        </w:rPr>
      </w:pPr>
    </w:p>
    <w:p w:rsidR="00047CBD" w:rsidRDefault="00A33000" w:rsidP="00D853AD">
      <w:pPr>
        <w:pStyle w:val="Heading2"/>
      </w:pPr>
      <w:r>
        <w:br w:type="page"/>
      </w:r>
      <w:bookmarkStart w:id="7" w:name="_Toc349720823"/>
      <w:bookmarkStart w:id="8" w:name="_Toc453922157"/>
    </w:p>
    <w:p w:rsidR="00A33000" w:rsidRPr="00D853AD" w:rsidRDefault="00A33000" w:rsidP="00FB27AB">
      <w:pPr>
        <w:pStyle w:val="Heading2"/>
      </w:pPr>
      <w:bookmarkStart w:id="9" w:name="_Toc454792361"/>
      <w:r>
        <w:lastRenderedPageBreak/>
        <w:t>What’s in this document?</w:t>
      </w:r>
      <w:bookmarkEnd w:id="7"/>
      <w:bookmarkEnd w:id="8"/>
      <w:bookmarkEnd w:id="9"/>
      <w:r w:rsidR="00FB27AB" w:rsidRPr="00D853AD">
        <w:t xml:space="preserve"> </w:t>
      </w:r>
    </w:p>
    <w:p w:rsidR="00F878B9" w:rsidRDefault="00F878B9" w:rsidP="00F878B9">
      <w:pPr>
        <w:pStyle w:val="TOC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</w:p>
    <w:p w:rsidR="00F878B9" w:rsidRDefault="002B51EF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54792362" w:history="1">
        <w:r w:rsidR="00F878B9" w:rsidRPr="004E7DAC">
          <w:rPr>
            <w:rStyle w:val="Hyperlink"/>
            <w:noProof/>
            <w:lang w:val="en-AU"/>
          </w:rPr>
          <w:t>The</w:t>
        </w:r>
        <w:r w:rsidR="00F878B9" w:rsidRPr="004E7DAC">
          <w:rPr>
            <w:rStyle w:val="Hyperlink"/>
            <w:i/>
            <w:iCs/>
            <w:noProof/>
          </w:rPr>
          <w:t xml:space="preserve"> Guardianship Act 1987</w:t>
        </w:r>
        <w:r w:rsidR="00F878B9">
          <w:rPr>
            <w:noProof/>
            <w:webHidden/>
          </w:rPr>
          <w:tab/>
        </w:r>
        <w:r w:rsidR="00F878B9">
          <w:rPr>
            <w:noProof/>
            <w:webHidden/>
          </w:rPr>
          <w:fldChar w:fldCharType="begin"/>
        </w:r>
        <w:r w:rsidR="00F878B9">
          <w:rPr>
            <w:noProof/>
            <w:webHidden/>
          </w:rPr>
          <w:instrText xml:space="preserve"> PAGEREF _Toc454792362 \h </w:instrText>
        </w:r>
        <w:r w:rsidR="00F878B9">
          <w:rPr>
            <w:noProof/>
            <w:webHidden/>
          </w:rPr>
        </w:r>
        <w:r w:rsidR="00F878B9">
          <w:rPr>
            <w:noProof/>
            <w:webHidden/>
          </w:rPr>
          <w:fldChar w:fldCharType="separate"/>
        </w:r>
        <w:r w:rsidR="00F878B9">
          <w:rPr>
            <w:noProof/>
            <w:webHidden/>
          </w:rPr>
          <w:t>4</w:t>
        </w:r>
        <w:r w:rsidR="00F878B9">
          <w:rPr>
            <w:noProof/>
            <w:webHidden/>
          </w:rPr>
          <w:fldChar w:fldCharType="end"/>
        </w:r>
      </w:hyperlink>
    </w:p>
    <w:p w:rsidR="00F878B9" w:rsidRDefault="002B51EF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54792363" w:history="1">
        <w:r w:rsidR="00F878B9" w:rsidRPr="004E7DAC">
          <w:rPr>
            <w:rStyle w:val="Hyperlink"/>
            <w:noProof/>
            <w:lang w:val="en-AU"/>
          </w:rPr>
          <w:t>About the law</w:t>
        </w:r>
        <w:r w:rsidR="00F878B9">
          <w:rPr>
            <w:noProof/>
            <w:webHidden/>
          </w:rPr>
          <w:tab/>
        </w:r>
        <w:r w:rsidR="00F878B9">
          <w:rPr>
            <w:noProof/>
            <w:webHidden/>
          </w:rPr>
          <w:fldChar w:fldCharType="begin"/>
        </w:r>
        <w:r w:rsidR="00F878B9">
          <w:rPr>
            <w:noProof/>
            <w:webHidden/>
          </w:rPr>
          <w:instrText xml:space="preserve"> PAGEREF _Toc454792363 \h </w:instrText>
        </w:r>
        <w:r w:rsidR="00F878B9">
          <w:rPr>
            <w:noProof/>
            <w:webHidden/>
          </w:rPr>
        </w:r>
        <w:r w:rsidR="00F878B9">
          <w:rPr>
            <w:noProof/>
            <w:webHidden/>
          </w:rPr>
          <w:fldChar w:fldCharType="separate"/>
        </w:r>
        <w:r w:rsidR="00F878B9">
          <w:rPr>
            <w:noProof/>
            <w:webHidden/>
          </w:rPr>
          <w:t>5</w:t>
        </w:r>
        <w:r w:rsidR="00F878B9">
          <w:rPr>
            <w:noProof/>
            <w:webHidden/>
          </w:rPr>
          <w:fldChar w:fldCharType="end"/>
        </w:r>
      </w:hyperlink>
    </w:p>
    <w:p w:rsidR="00F878B9" w:rsidRDefault="002B51EF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54792364" w:history="1">
        <w:r w:rsidR="00F878B9" w:rsidRPr="004E7DAC">
          <w:rPr>
            <w:rStyle w:val="Hyperlink"/>
            <w:noProof/>
          </w:rPr>
          <w:t>Other parts of the law</w:t>
        </w:r>
        <w:r w:rsidR="00F878B9">
          <w:rPr>
            <w:noProof/>
            <w:webHidden/>
          </w:rPr>
          <w:tab/>
        </w:r>
        <w:r w:rsidR="00F878B9">
          <w:rPr>
            <w:noProof/>
            <w:webHidden/>
          </w:rPr>
          <w:fldChar w:fldCharType="begin"/>
        </w:r>
        <w:r w:rsidR="00F878B9">
          <w:rPr>
            <w:noProof/>
            <w:webHidden/>
          </w:rPr>
          <w:instrText xml:space="preserve"> PAGEREF _Toc454792364 \h </w:instrText>
        </w:r>
        <w:r w:rsidR="00F878B9">
          <w:rPr>
            <w:noProof/>
            <w:webHidden/>
          </w:rPr>
        </w:r>
        <w:r w:rsidR="00F878B9">
          <w:rPr>
            <w:noProof/>
            <w:webHidden/>
          </w:rPr>
          <w:fldChar w:fldCharType="separate"/>
        </w:r>
        <w:r w:rsidR="00F878B9">
          <w:rPr>
            <w:noProof/>
            <w:webHidden/>
          </w:rPr>
          <w:t>6</w:t>
        </w:r>
        <w:r w:rsidR="00F878B9">
          <w:rPr>
            <w:noProof/>
            <w:webHidden/>
          </w:rPr>
          <w:fldChar w:fldCharType="end"/>
        </w:r>
      </w:hyperlink>
    </w:p>
    <w:p w:rsidR="00F878B9" w:rsidRDefault="002B51EF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54792365" w:history="1">
        <w:r w:rsidR="00F878B9" w:rsidRPr="004E7DAC">
          <w:rPr>
            <w:rStyle w:val="Hyperlink"/>
            <w:noProof/>
            <w:lang w:val="en-AU"/>
          </w:rPr>
          <w:t>A changing environment</w:t>
        </w:r>
        <w:r w:rsidR="00F878B9">
          <w:rPr>
            <w:noProof/>
            <w:webHidden/>
          </w:rPr>
          <w:tab/>
        </w:r>
        <w:r w:rsidR="00F878B9">
          <w:rPr>
            <w:noProof/>
            <w:webHidden/>
          </w:rPr>
          <w:fldChar w:fldCharType="begin"/>
        </w:r>
        <w:r w:rsidR="00F878B9">
          <w:rPr>
            <w:noProof/>
            <w:webHidden/>
          </w:rPr>
          <w:instrText xml:space="preserve"> PAGEREF _Toc454792365 \h </w:instrText>
        </w:r>
        <w:r w:rsidR="00F878B9">
          <w:rPr>
            <w:noProof/>
            <w:webHidden/>
          </w:rPr>
        </w:r>
        <w:r w:rsidR="00F878B9">
          <w:rPr>
            <w:noProof/>
            <w:webHidden/>
          </w:rPr>
          <w:fldChar w:fldCharType="separate"/>
        </w:r>
        <w:r w:rsidR="00F878B9">
          <w:rPr>
            <w:noProof/>
            <w:webHidden/>
          </w:rPr>
          <w:t>8</w:t>
        </w:r>
        <w:r w:rsidR="00F878B9">
          <w:rPr>
            <w:noProof/>
            <w:webHidden/>
          </w:rPr>
          <w:fldChar w:fldCharType="end"/>
        </w:r>
      </w:hyperlink>
    </w:p>
    <w:p w:rsidR="00F878B9" w:rsidRDefault="002B51EF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54792366" w:history="1">
        <w:r w:rsidR="00F878B9" w:rsidRPr="004E7DAC">
          <w:rPr>
            <w:rStyle w:val="Hyperlink"/>
            <w:i/>
            <w:iCs/>
            <w:noProof/>
          </w:rPr>
          <w:t>The UN Convention</w:t>
        </w:r>
        <w:r w:rsidR="00F878B9">
          <w:rPr>
            <w:noProof/>
            <w:webHidden/>
          </w:rPr>
          <w:tab/>
        </w:r>
        <w:r w:rsidR="00F878B9">
          <w:rPr>
            <w:noProof/>
            <w:webHidden/>
          </w:rPr>
          <w:fldChar w:fldCharType="begin"/>
        </w:r>
        <w:r w:rsidR="00F878B9">
          <w:rPr>
            <w:noProof/>
            <w:webHidden/>
          </w:rPr>
          <w:instrText xml:space="preserve"> PAGEREF _Toc454792366 \h </w:instrText>
        </w:r>
        <w:r w:rsidR="00F878B9">
          <w:rPr>
            <w:noProof/>
            <w:webHidden/>
          </w:rPr>
        </w:r>
        <w:r w:rsidR="00F878B9">
          <w:rPr>
            <w:noProof/>
            <w:webHidden/>
          </w:rPr>
          <w:fldChar w:fldCharType="separate"/>
        </w:r>
        <w:r w:rsidR="00F878B9">
          <w:rPr>
            <w:noProof/>
            <w:webHidden/>
          </w:rPr>
          <w:t>9</w:t>
        </w:r>
        <w:r w:rsidR="00F878B9">
          <w:rPr>
            <w:noProof/>
            <w:webHidden/>
          </w:rPr>
          <w:fldChar w:fldCharType="end"/>
        </w:r>
      </w:hyperlink>
    </w:p>
    <w:p w:rsidR="00F878B9" w:rsidRDefault="002B51EF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54792367" w:history="1">
        <w:r w:rsidR="00F878B9" w:rsidRPr="004E7DAC">
          <w:rPr>
            <w:rStyle w:val="Hyperlink"/>
            <w:noProof/>
            <w:lang w:val="en-AU"/>
          </w:rPr>
          <w:t>Changing G</w:t>
        </w:r>
        <w:r w:rsidR="00F878B9" w:rsidRPr="004E7DAC">
          <w:rPr>
            <w:rStyle w:val="Hyperlink"/>
            <w:noProof/>
          </w:rPr>
          <w:t xml:space="preserve">uardianship law </w:t>
        </w:r>
        <w:r w:rsidR="00F878B9" w:rsidRPr="004E7DAC">
          <w:rPr>
            <w:rStyle w:val="Hyperlink"/>
            <w:noProof/>
            <w:lang w:val="en-AU"/>
          </w:rPr>
          <w:t>in NSW</w:t>
        </w:r>
        <w:r w:rsidR="00F878B9">
          <w:rPr>
            <w:noProof/>
            <w:webHidden/>
          </w:rPr>
          <w:tab/>
        </w:r>
        <w:r w:rsidR="00F878B9">
          <w:rPr>
            <w:noProof/>
            <w:webHidden/>
          </w:rPr>
          <w:fldChar w:fldCharType="begin"/>
        </w:r>
        <w:r w:rsidR="00F878B9">
          <w:rPr>
            <w:noProof/>
            <w:webHidden/>
          </w:rPr>
          <w:instrText xml:space="preserve"> PAGEREF _Toc454792367 \h </w:instrText>
        </w:r>
        <w:r w:rsidR="00F878B9">
          <w:rPr>
            <w:noProof/>
            <w:webHidden/>
          </w:rPr>
        </w:r>
        <w:r w:rsidR="00F878B9">
          <w:rPr>
            <w:noProof/>
            <w:webHidden/>
          </w:rPr>
          <w:fldChar w:fldCharType="separate"/>
        </w:r>
        <w:r w:rsidR="00F878B9">
          <w:rPr>
            <w:noProof/>
            <w:webHidden/>
          </w:rPr>
          <w:t>11</w:t>
        </w:r>
        <w:r w:rsidR="00F878B9">
          <w:rPr>
            <w:noProof/>
            <w:webHidden/>
          </w:rPr>
          <w:fldChar w:fldCharType="end"/>
        </w:r>
      </w:hyperlink>
    </w:p>
    <w:p w:rsidR="00F878B9" w:rsidRDefault="002B51EF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54792368" w:history="1">
        <w:r w:rsidR="00F878B9" w:rsidRPr="004E7DAC">
          <w:rPr>
            <w:rStyle w:val="Hyperlink"/>
            <w:noProof/>
            <w:lang w:val="en-AU"/>
          </w:rPr>
          <w:t>National Disability Insurance Scheme (NDIS)</w:t>
        </w:r>
        <w:r w:rsidR="00F878B9">
          <w:rPr>
            <w:noProof/>
            <w:webHidden/>
          </w:rPr>
          <w:tab/>
        </w:r>
        <w:r w:rsidR="00F878B9">
          <w:rPr>
            <w:noProof/>
            <w:webHidden/>
          </w:rPr>
          <w:fldChar w:fldCharType="begin"/>
        </w:r>
        <w:r w:rsidR="00F878B9">
          <w:rPr>
            <w:noProof/>
            <w:webHidden/>
          </w:rPr>
          <w:instrText xml:space="preserve"> PAGEREF _Toc454792368 \h </w:instrText>
        </w:r>
        <w:r w:rsidR="00F878B9">
          <w:rPr>
            <w:noProof/>
            <w:webHidden/>
          </w:rPr>
        </w:r>
        <w:r w:rsidR="00F878B9">
          <w:rPr>
            <w:noProof/>
            <w:webHidden/>
          </w:rPr>
          <w:fldChar w:fldCharType="separate"/>
        </w:r>
        <w:r w:rsidR="00F878B9">
          <w:rPr>
            <w:noProof/>
            <w:webHidden/>
          </w:rPr>
          <w:t>12</w:t>
        </w:r>
        <w:r w:rsidR="00F878B9">
          <w:rPr>
            <w:noProof/>
            <w:webHidden/>
          </w:rPr>
          <w:fldChar w:fldCharType="end"/>
        </w:r>
      </w:hyperlink>
    </w:p>
    <w:p w:rsidR="00F878B9" w:rsidRDefault="002B51EF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54792369" w:history="1">
        <w:r w:rsidR="00F878B9" w:rsidRPr="004E7DAC">
          <w:rPr>
            <w:rStyle w:val="Hyperlink"/>
            <w:noProof/>
            <w:lang w:val="en-AU"/>
          </w:rPr>
          <w:t>Our approach</w:t>
        </w:r>
        <w:r w:rsidR="00F878B9">
          <w:rPr>
            <w:noProof/>
            <w:webHidden/>
          </w:rPr>
          <w:tab/>
        </w:r>
        <w:r w:rsidR="00F878B9">
          <w:rPr>
            <w:noProof/>
            <w:webHidden/>
          </w:rPr>
          <w:fldChar w:fldCharType="begin"/>
        </w:r>
        <w:r w:rsidR="00F878B9">
          <w:rPr>
            <w:noProof/>
            <w:webHidden/>
          </w:rPr>
          <w:instrText xml:space="preserve"> PAGEREF _Toc454792369 \h </w:instrText>
        </w:r>
        <w:r w:rsidR="00F878B9">
          <w:rPr>
            <w:noProof/>
            <w:webHidden/>
          </w:rPr>
        </w:r>
        <w:r w:rsidR="00F878B9">
          <w:rPr>
            <w:noProof/>
            <w:webHidden/>
          </w:rPr>
          <w:fldChar w:fldCharType="separate"/>
        </w:r>
        <w:r w:rsidR="00F878B9">
          <w:rPr>
            <w:noProof/>
            <w:webHidden/>
          </w:rPr>
          <w:t>12</w:t>
        </w:r>
        <w:r w:rsidR="00F878B9">
          <w:rPr>
            <w:noProof/>
            <w:webHidden/>
          </w:rPr>
          <w:fldChar w:fldCharType="end"/>
        </w:r>
      </w:hyperlink>
    </w:p>
    <w:p w:rsidR="00F878B9" w:rsidRDefault="002B51EF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54792370" w:history="1">
        <w:r w:rsidR="00F878B9" w:rsidRPr="004E7DAC">
          <w:rPr>
            <w:rStyle w:val="Hyperlink"/>
            <w:noProof/>
            <w:lang w:val="en-AU"/>
          </w:rPr>
          <w:t>Contact us</w:t>
        </w:r>
        <w:r w:rsidR="00F878B9">
          <w:rPr>
            <w:noProof/>
            <w:webHidden/>
          </w:rPr>
          <w:tab/>
        </w:r>
        <w:r w:rsidR="00F878B9">
          <w:rPr>
            <w:noProof/>
            <w:webHidden/>
          </w:rPr>
          <w:fldChar w:fldCharType="begin"/>
        </w:r>
        <w:r w:rsidR="00F878B9">
          <w:rPr>
            <w:noProof/>
            <w:webHidden/>
          </w:rPr>
          <w:instrText xml:space="preserve"> PAGEREF _Toc454792370 \h </w:instrText>
        </w:r>
        <w:r w:rsidR="00F878B9">
          <w:rPr>
            <w:noProof/>
            <w:webHidden/>
          </w:rPr>
        </w:r>
        <w:r w:rsidR="00F878B9">
          <w:rPr>
            <w:noProof/>
            <w:webHidden/>
          </w:rPr>
          <w:fldChar w:fldCharType="separate"/>
        </w:r>
        <w:r w:rsidR="00F878B9">
          <w:rPr>
            <w:noProof/>
            <w:webHidden/>
          </w:rPr>
          <w:t>13</w:t>
        </w:r>
        <w:r w:rsidR="00F878B9">
          <w:rPr>
            <w:noProof/>
            <w:webHidden/>
          </w:rPr>
          <w:fldChar w:fldCharType="end"/>
        </w:r>
      </w:hyperlink>
    </w:p>
    <w:p w:rsidR="00151817" w:rsidRPr="00341E00" w:rsidRDefault="00F878B9" w:rsidP="00DB0295">
      <w:pPr>
        <w:pStyle w:val="Heading2"/>
        <w:rPr>
          <w:lang w:val="en-AU"/>
        </w:rPr>
      </w:pPr>
      <w:r>
        <w:fldChar w:fldCharType="end"/>
      </w:r>
      <w:r w:rsidR="00151817">
        <w:br w:type="page"/>
      </w:r>
      <w:bookmarkStart w:id="10" w:name="_Toc453922158"/>
      <w:bookmarkStart w:id="11" w:name="_Toc454792362"/>
      <w:r w:rsidR="000F3999">
        <w:rPr>
          <w:lang w:val="en-AU"/>
        </w:rPr>
        <w:lastRenderedPageBreak/>
        <w:t>The</w:t>
      </w:r>
      <w:r w:rsidR="000F3999" w:rsidRPr="000F3999">
        <w:rPr>
          <w:rStyle w:val="Emphasis"/>
        </w:rPr>
        <w:t xml:space="preserve"> Guardianship Act 1987</w:t>
      </w:r>
      <w:bookmarkEnd w:id="10"/>
      <w:bookmarkEnd w:id="11"/>
    </w:p>
    <w:p w:rsidR="006D7C4D" w:rsidRDefault="006D7C4D" w:rsidP="006D7C4D">
      <w:r>
        <w:t>The Attorney General has as</w:t>
      </w:r>
      <w:r w:rsidR="00E77AAB">
        <w:t xml:space="preserve">ked us to look at the law about guardianship in NSW. </w:t>
      </w:r>
      <w:r>
        <w:t>This is called a review.</w:t>
      </w:r>
    </w:p>
    <w:p w:rsidR="006D7C4D" w:rsidRDefault="006D7C4D" w:rsidP="006D7C4D">
      <w:r>
        <w:t xml:space="preserve">The law we need </w:t>
      </w:r>
      <w:r w:rsidR="00E77AAB">
        <w:t xml:space="preserve">to look at is the </w:t>
      </w:r>
      <w:r w:rsidR="00E77AAB" w:rsidRPr="00BF6E98">
        <w:rPr>
          <w:rStyle w:val="Emphasis"/>
        </w:rPr>
        <w:t xml:space="preserve">Guardianship </w:t>
      </w:r>
      <w:r w:rsidRPr="00BF6E98">
        <w:rPr>
          <w:rStyle w:val="Emphasis"/>
        </w:rPr>
        <w:t>Act 1987</w:t>
      </w:r>
      <w:r>
        <w:t>.</w:t>
      </w:r>
    </w:p>
    <w:p w:rsidR="006D7C4D" w:rsidRDefault="006D7C4D" w:rsidP="006D7C4D">
      <w:r>
        <w:t>This law says who can make decisions for people with disability.</w:t>
      </w:r>
    </w:p>
    <w:p w:rsidR="00AE02D4" w:rsidRDefault="006D7C4D" w:rsidP="006D7C4D">
      <w:r>
        <w:t>You may need someone to make decisions for you if you can’t make decisions on your own.</w:t>
      </w:r>
    </w:p>
    <w:p w:rsidR="00AC7483" w:rsidRDefault="00AC7483" w:rsidP="00AC7483">
      <w:r>
        <w:t>The decision might be about:</w:t>
      </w:r>
    </w:p>
    <w:p w:rsidR="00AC7483" w:rsidRPr="00E0356B" w:rsidRDefault="00AC7483" w:rsidP="00E0356B">
      <w:pPr>
        <w:pStyle w:val="ListParagraph"/>
      </w:pPr>
      <w:r w:rsidRPr="00E0356B">
        <w:t>your life and how you live</w:t>
      </w:r>
    </w:p>
    <w:p w:rsidR="00AC7483" w:rsidRPr="00E0356B" w:rsidRDefault="00AC7483" w:rsidP="00E0356B">
      <w:pPr>
        <w:pStyle w:val="ListParagraph"/>
      </w:pPr>
      <w:r w:rsidRPr="00E0356B">
        <w:t>your money</w:t>
      </w:r>
    </w:p>
    <w:p w:rsidR="00AC7483" w:rsidRPr="00E0356B" w:rsidRDefault="00AC7483" w:rsidP="00E0356B">
      <w:pPr>
        <w:pStyle w:val="ListParagraph"/>
      </w:pPr>
      <w:r w:rsidRPr="00E0356B">
        <w:t>medical treatment you need</w:t>
      </w:r>
    </w:p>
    <w:p w:rsidR="00AC7483" w:rsidRPr="00E0356B" w:rsidRDefault="00AC7483" w:rsidP="00E0356B">
      <w:pPr>
        <w:pStyle w:val="ListParagraph"/>
      </w:pPr>
      <w:proofErr w:type="gramStart"/>
      <w:r w:rsidRPr="00E0356B">
        <w:t>dental</w:t>
      </w:r>
      <w:proofErr w:type="gramEnd"/>
      <w:r w:rsidRPr="00E0356B">
        <w:t xml:space="preserve"> treatment you need.</w:t>
      </w:r>
    </w:p>
    <w:p w:rsidR="00AC7483" w:rsidRDefault="00AC7483" w:rsidP="00AC7483">
      <w:r>
        <w:t xml:space="preserve">The law also gives the NSW Civil and Administrative Tribunal </w:t>
      </w:r>
      <w:r w:rsidR="00ED6CB2">
        <w:br/>
      </w:r>
      <w:r>
        <w:t>(the Tribunal) the power to:</w:t>
      </w:r>
    </w:p>
    <w:p w:rsidR="00AC7483" w:rsidRPr="00E0356B" w:rsidRDefault="00AC7483" w:rsidP="00E0356B">
      <w:pPr>
        <w:pStyle w:val="ListParagraph"/>
      </w:pPr>
      <w:r w:rsidRPr="00E0356B">
        <w:t>choose a guardian for you if they think you need one</w:t>
      </w:r>
    </w:p>
    <w:p w:rsidR="00761D73" w:rsidRPr="007B0CD6" w:rsidRDefault="00AC7483" w:rsidP="00E0356B">
      <w:pPr>
        <w:pStyle w:val="ListParagraph"/>
      </w:pPr>
      <w:proofErr w:type="gramStart"/>
      <w:r>
        <w:t>make</w:t>
      </w:r>
      <w:proofErr w:type="gramEnd"/>
      <w:r>
        <w:t xml:space="preserve"> decisions for you.</w:t>
      </w:r>
      <w:bookmarkStart w:id="12" w:name="_Toc453922159"/>
      <w:r w:rsidR="00761D73" w:rsidRPr="00A64DE0">
        <w:rPr>
          <w:lang w:val="en-AU"/>
        </w:rPr>
        <w:br w:type="page"/>
      </w:r>
    </w:p>
    <w:p w:rsidR="000F3999" w:rsidRPr="00341E00" w:rsidRDefault="007C4FF1" w:rsidP="000F3999">
      <w:pPr>
        <w:pStyle w:val="Heading2"/>
        <w:rPr>
          <w:lang w:val="en-AU"/>
        </w:rPr>
      </w:pPr>
      <w:bookmarkStart w:id="13" w:name="_Toc454792363"/>
      <w:r>
        <w:rPr>
          <w:lang w:val="en-AU"/>
        </w:rPr>
        <w:lastRenderedPageBreak/>
        <w:t>A</w:t>
      </w:r>
      <w:r w:rsidR="00852485">
        <w:rPr>
          <w:lang w:val="en-AU"/>
        </w:rPr>
        <w:t>bout t</w:t>
      </w:r>
      <w:r>
        <w:rPr>
          <w:lang w:val="en-AU"/>
        </w:rPr>
        <w:t>he law</w:t>
      </w:r>
      <w:bookmarkEnd w:id="12"/>
      <w:bookmarkEnd w:id="13"/>
    </w:p>
    <w:p w:rsidR="007B0CD6" w:rsidRDefault="007B0CD6" w:rsidP="007B0CD6">
      <w:r>
        <w:t>The law has some important ideas that everybody needs to follow.</w:t>
      </w:r>
    </w:p>
    <w:p w:rsidR="007B0CD6" w:rsidRDefault="007B0CD6" w:rsidP="007B0CD6">
      <w:r>
        <w:t>What a person with disability wants and needs are the most important things to think about.</w:t>
      </w:r>
    </w:p>
    <w:p w:rsidR="007B0CD6" w:rsidRDefault="007B0CD6" w:rsidP="007B0CD6">
      <w:r>
        <w:t xml:space="preserve">A person with disability should: </w:t>
      </w:r>
    </w:p>
    <w:p w:rsidR="007B0CD6" w:rsidRPr="00D924AB" w:rsidRDefault="007B0CD6" w:rsidP="00D924AB">
      <w:pPr>
        <w:pStyle w:val="ListParagraph"/>
      </w:pPr>
      <w:r w:rsidRPr="00D924AB">
        <w:t>have freedom to make their own choices</w:t>
      </w:r>
    </w:p>
    <w:p w:rsidR="00852485" w:rsidRDefault="007B0CD6" w:rsidP="00D924AB">
      <w:pPr>
        <w:pStyle w:val="ListParagraph"/>
      </w:pPr>
      <w:r w:rsidRPr="00D924AB">
        <w:t>be encouraged to live an ordinary life in the community</w:t>
      </w:r>
    </w:p>
    <w:p w:rsidR="00D924AB" w:rsidRDefault="00D924AB" w:rsidP="00D924AB">
      <w:pPr>
        <w:pStyle w:val="ListParagraph"/>
      </w:pPr>
      <w:r>
        <w:t xml:space="preserve">be allowed to keep important </w:t>
      </w:r>
    </w:p>
    <w:p w:rsidR="00D924AB" w:rsidRDefault="00D924AB" w:rsidP="00D924AB">
      <w:pPr>
        <w:pStyle w:val="ListParagraph"/>
      </w:pPr>
      <w:r>
        <w:t>family relationships</w:t>
      </w:r>
    </w:p>
    <w:p w:rsidR="00D924AB" w:rsidRDefault="00D924AB" w:rsidP="00D924AB">
      <w:pPr>
        <w:pStyle w:val="ListParagraph"/>
      </w:pPr>
      <w:r>
        <w:t xml:space="preserve">be allowed to stay connected with </w:t>
      </w:r>
    </w:p>
    <w:p w:rsidR="00D924AB" w:rsidRDefault="00D924AB" w:rsidP="00D924AB">
      <w:pPr>
        <w:pStyle w:val="ListParagraph"/>
      </w:pPr>
      <w:r>
        <w:t>their culture</w:t>
      </w:r>
    </w:p>
    <w:p w:rsidR="00D924AB" w:rsidRDefault="00D924AB" w:rsidP="00D924AB">
      <w:pPr>
        <w:pStyle w:val="ListParagraph"/>
      </w:pPr>
      <w:r>
        <w:t xml:space="preserve">be protected from – </w:t>
      </w:r>
    </w:p>
    <w:p w:rsidR="00D924AB" w:rsidRDefault="00D924AB" w:rsidP="00D924AB">
      <w:pPr>
        <w:pStyle w:val="ListParagraph"/>
        <w:numPr>
          <w:ilvl w:val="1"/>
          <w:numId w:val="43"/>
        </w:numPr>
      </w:pPr>
      <w:r>
        <w:t>neglect – being ignored or left alone</w:t>
      </w:r>
    </w:p>
    <w:p w:rsidR="00D924AB" w:rsidRDefault="00D924AB" w:rsidP="00D924AB">
      <w:pPr>
        <w:pStyle w:val="ListParagraph"/>
        <w:numPr>
          <w:ilvl w:val="1"/>
          <w:numId w:val="43"/>
        </w:numPr>
      </w:pPr>
      <w:r>
        <w:t>abuse – being treated badly.</w:t>
      </w:r>
    </w:p>
    <w:p w:rsidR="00D924AB" w:rsidRPr="00D924AB" w:rsidRDefault="00D924AB" w:rsidP="00D924AB">
      <w:pPr>
        <w:pStyle w:val="ListParagraph"/>
        <w:numPr>
          <w:ilvl w:val="0"/>
          <w:numId w:val="0"/>
        </w:numPr>
        <w:ind w:left="1080"/>
      </w:pPr>
    </w:p>
    <w:p w:rsidR="00153B01" w:rsidRPr="00D67648" w:rsidRDefault="00153B01" w:rsidP="00D67648">
      <w:bookmarkStart w:id="14" w:name="_Toc453922160"/>
    </w:p>
    <w:p w:rsidR="00D924AB" w:rsidRDefault="00D924AB" w:rsidP="00153B01">
      <w:pPr>
        <w:pStyle w:val="Heading2"/>
      </w:pPr>
      <w:r>
        <w:br w:type="page"/>
      </w:r>
    </w:p>
    <w:p w:rsidR="00153B01" w:rsidRPr="00852485" w:rsidRDefault="00153B01" w:rsidP="00153B01">
      <w:pPr>
        <w:pStyle w:val="Heading2"/>
      </w:pPr>
      <w:bookmarkStart w:id="15" w:name="_Toc454792364"/>
      <w:r>
        <w:lastRenderedPageBreak/>
        <w:t>Other parts of the law</w:t>
      </w:r>
      <w:bookmarkEnd w:id="14"/>
      <w:bookmarkEnd w:id="15"/>
    </w:p>
    <w:p w:rsidR="00425B21" w:rsidRPr="00425B21" w:rsidRDefault="00425B21" w:rsidP="00425B21">
      <w:pPr>
        <w:pStyle w:val="Heading3"/>
        <w:rPr>
          <w:lang w:val="en-AU"/>
        </w:rPr>
      </w:pPr>
      <w:r w:rsidRPr="00425B21">
        <w:rPr>
          <w:lang w:val="en-AU"/>
        </w:rPr>
        <w:t>Enduring guardians</w:t>
      </w:r>
    </w:p>
    <w:p w:rsidR="00425B21" w:rsidRPr="00425B21" w:rsidRDefault="00425B21" w:rsidP="00425B21">
      <w:pPr>
        <w:rPr>
          <w:lang w:val="en-AU"/>
        </w:rPr>
      </w:pPr>
      <w:r w:rsidRPr="00425B21">
        <w:rPr>
          <w:lang w:val="en-AU"/>
        </w:rPr>
        <w:t>Under the law, if you can still make your own decisions</w:t>
      </w:r>
      <w:r>
        <w:rPr>
          <w:lang w:val="en-AU"/>
        </w:rPr>
        <w:t xml:space="preserve">, you can choose someone to be your guardian. </w:t>
      </w:r>
      <w:r w:rsidRPr="00425B21">
        <w:rPr>
          <w:lang w:val="en-AU"/>
        </w:rPr>
        <w:t>This is called an enduring guardian.</w:t>
      </w:r>
    </w:p>
    <w:p w:rsidR="00425B21" w:rsidRPr="00425B21" w:rsidRDefault="00425B21" w:rsidP="00425B21">
      <w:pPr>
        <w:rPr>
          <w:lang w:val="en-AU"/>
        </w:rPr>
      </w:pPr>
      <w:r w:rsidRPr="00425B21">
        <w:rPr>
          <w:lang w:val="en-AU"/>
        </w:rPr>
        <w:t>Your enduring guardian will make decisions for you when you can’t make decisions anymore.</w:t>
      </w:r>
    </w:p>
    <w:p w:rsidR="00425B21" w:rsidRPr="00425B21" w:rsidRDefault="00425B21" w:rsidP="00425B21">
      <w:pPr>
        <w:pStyle w:val="Heading3"/>
        <w:rPr>
          <w:lang w:val="en-AU"/>
        </w:rPr>
      </w:pPr>
      <w:r w:rsidRPr="00425B21">
        <w:rPr>
          <w:lang w:val="en-AU"/>
        </w:rPr>
        <w:t>Guardianship orders</w:t>
      </w:r>
    </w:p>
    <w:p w:rsidR="00425B21" w:rsidRPr="00425B21" w:rsidRDefault="00425B21" w:rsidP="00425B21">
      <w:pPr>
        <w:rPr>
          <w:lang w:val="en-AU"/>
        </w:rPr>
      </w:pPr>
      <w:r w:rsidRPr="00425B21">
        <w:rPr>
          <w:lang w:val="en-AU"/>
        </w:rPr>
        <w:t>Under the law, the Tribunal can say you need someone to make decisions for you if you:</w:t>
      </w:r>
    </w:p>
    <w:p w:rsidR="00425B21" w:rsidRPr="00772C19" w:rsidRDefault="00425B21" w:rsidP="00772C19">
      <w:pPr>
        <w:pStyle w:val="ListParagraph"/>
      </w:pPr>
      <w:r w:rsidRPr="00772C19">
        <w:t>have a disability</w:t>
      </w:r>
    </w:p>
    <w:p w:rsidR="00425B21" w:rsidRPr="00772C19" w:rsidRDefault="00425B21" w:rsidP="00772C19">
      <w:pPr>
        <w:pStyle w:val="ListParagraph"/>
      </w:pPr>
      <w:r w:rsidRPr="00772C19">
        <w:t>are 16 years or older</w:t>
      </w:r>
    </w:p>
    <w:p w:rsidR="00425B21" w:rsidRPr="00772C19" w:rsidRDefault="00425B21" w:rsidP="00772C19">
      <w:pPr>
        <w:pStyle w:val="ListParagraph"/>
      </w:pPr>
      <w:r w:rsidRPr="00772C19">
        <w:t>can’t take proper care of yourself.</w:t>
      </w:r>
    </w:p>
    <w:p w:rsidR="00772C19" w:rsidRDefault="00425B21" w:rsidP="00425B21">
      <w:pPr>
        <w:rPr>
          <w:lang w:val="en-AU"/>
        </w:rPr>
      </w:pPr>
      <w:r w:rsidRPr="00425B21">
        <w:rPr>
          <w:lang w:val="en-AU"/>
        </w:rPr>
        <w:t>This is called a guardianship order.</w:t>
      </w:r>
    </w:p>
    <w:p w:rsidR="00772C19" w:rsidRPr="00153B01" w:rsidRDefault="00772C19" w:rsidP="00772C19">
      <w:pPr>
        <w:pStyle w:val="Heading3"/>
        <w:rPr>
          <w:lang w:val="en-AU"/>
        </w:rPr>
      </w:pPr>
      <w:r w:rsidRPr="00153B01">
        <w:rPr>
          <w:lang w:val="en-AU"/>
        </w:rPr>
        <w:t>Financial management orders</w:t>
      </w:r>
    </w:p>
    <w:p w:rsidR="00772C19" w:rsidRPr="00153B01" w:rsidRDefault="00772C19" w:rsidP="00772C19">
      <w:r w:rsidRPr="00153B01">
        <w:t>Under the law, the Tribunal can also say you need someone to make decisions for you if you:</w:t>
      </w:r>
    </w:p>
    <w:p w:rsidR="00772C19" w:rsidRPr="00772C19" w:rsidRDefault="00772C19" w:rsidP="00772C19">
      <w:pPr>
        <w:pStyle w:val="ListParagraph"/>
      </w:pPr>
      <w:r w:rsidRPr="00772C19">
        <w:t>can’t manage your own money</w:t>
      </w:r>
    </w:p>
    <w:p w:rsidR="00772C19" w:rsidRPr="00772C19" w:rsidRDefault="00772C19" w:rsidP="00772C19">
      <w:pPr>
        <w:pStyle w:val="ListParagraph"/>
      </w:pPr>
      <w:r w:rsidRPr="00772C19">
        <w:t>need help managing your own money</w:t>
      </w:r>
    </w:p>
    <w:p w:rsidR="00772C19" w:rsidRPr="00772C19" w:rsidRDefault="00772C19" w:rsidP="00772C19">
      <w:pPr>
        <w:pStyle w:val="ListParagraph"/>
      </w:pPr>
      <w:r w:rsidRPr="00772C19">
        <w:t>getting help is in your best interests.</w:t>
      </w:r>
    </w:p>
    <w:p w:rsidR="00772C19" w:rsidRPr="00153B01" w:rsidRDefault="00772C19" w:rsidP="00772C19">
      <w:r w:rsidRPr="00153B01">
        <w:t>This is called a financial management order.</w:t>
      </w:r>
    </w:p>
    <w:p w:rsidR="00852485" w:rsidRDefault="00852485" w:rsidP="00425B21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lang w:val="en-AU"/>
        </w:rPr>
        <w:br w:type="page"/>
      </w:r>
    </w:p>
    <w:p w:rsidR="00153B01" w:rsidRDefault="00153B01" w:rsidP="00153B01">
      <w:pPr>
        <w:pStyle w:val="Heading3"/>
      </w:pPr>
      <w:r>
        <w:lastRenderedPageBreak/>
        <w:t>Medical and dental treatment</w:t>
      </w:r>
    </w:p>
    <w:p w:rsidR="00153B01" w:rsidRDefault="00153B01" w:rsidP="00153B01">
      <w:r>
        <w:t xml:space="preserve">A doctor or dentist must have consent before they can give you </w:t>
      </w:r>
      <w:r w:rsidR="006A6217">
        <w:br/>
      </w:r>
      <w:r>
        <w:t>any treatment.</w:t>
      </w:r>
    </w:p>
    <w:p w:rsidR="00153B01" w:rsidRDefault="00153B01" w:rsidP="00153B01">
      <w:r>
        <w:t>If you consent to medical or dental treatment, it means you agree to have the treatment.</w:t>
      </w:r>
    </w:p>
    <w:p w:rsidR="00153B01" w:rsidRDefault="00153B01" w:rsidP="00153B01">
      <w:r>
        <w:t>Consent can be given by:</w:t>
      </w:r>
    </w:p>
    <w:p w:rsidR="00153B01" w:rsidRPr="00233194" w:rsidRDefault="00153B01" w:rsidP="00233194">
      <w:pPr>
        <w:pStyle w:val="ListParagraph"/>
      </w:pPr>
      <w:r w:rsidRPr="00233194">
        <w:t>you</w:t>
      </w:r>
    </w:p>
    <w:p w:rsidR="00153B01" w:rsidRPr="00233194" w:rsidRDefault="00153B01" w:rsidP="00233194">
      <w:pPr>
        <w:pStyle w:val="ListParagraph"/>
      </w:pPr>
      <w:r w:rsidRPr="00233194">
        <w:t>someone who can make decisions for you.</w:t>
      </w:r>
    </w:p>
    <w:p w:rsidR="00153B01" w:rsidRDefault="00153B01" w:rsidP="00153B01">
      <w:r>
        <w:t>Somebody else needs to give consent if you can’t give consent yourself.</w:t>
      </w:r>
    </w:p>
    <w:p w:rsidR="00AE02D4" w:rsidRDefault="00153B01" w:rsidP="00153B01">
      <w:r>
        <w:t xml:space="preserve">In special cases only the Tribunal can say it is okay for you to </w:t>
      </w:r>
      <w:r w:rsidR="006A6217">
        <w:br/>
      </w:r>
      <w:r>
        <w:t>have treatment.</w:t>
      </w:r>
    </w:p>
    <w:p w:rsidR="00AE02D4" w:rsidRDefault="00AE02D4"/>
    <w:p w:rsidR="00AE02D4" w:rsidRDefault="00AE02D4" w:rsidP="00AE02D4">
      <w:r>
        <w:br w:type="page"/>
      </w:r>
    </w:p>
    <w:p w:rsidR="00DB0295" w:rsidRPr="00341E00" w:rsidRDefault="00341E00" w:rsidP="00DB0295">
      <w:pPr>
        <w:pStyle w:val="Heading2"/>
        <w:rPr>
          <w:lang w:val="en-AU"/>
        </w:rPr>
      </w:pPr>
      <w:bookmarkStart w:id="16" w:name="_Toc453922161"/>
      <w:bookmarkStart w:id="17" w:name="_Toc454792365"/>
      <w:r>
        <w:rPr>
          <w:lang w:val="en-AU"/>
        </w:rPr>
        <w:lastRenderedPageBreak/>
        <w:t>A changing environment</w:t>
      </w:r>
      <w:bookmarkEnd w:id="16"/>
      <w:bookmarkEnd w:id="17"/>
    </w:p>
    <w:p w:rsidR="00C02104" w:rsidRPr="00C02104" w:rsidRDefault="00C02104" w:rsidP="00C02104">
      <w:r w:rsidRPr="00C02104">
        <w:t xml:space="preserve">The way people think about disability has changed a lot since NSW first introduced the law. </w:t>
      </w:r>
    </w:p>
    <w:p w:rsidR="00C02104" w:rsidRPr="00C02104" w:rsidRDefault="00C02104" w:rsidP="00C02104">
      <w:r w:rsidRPr="00C02104">
        <w:t>Changes to the types of people who live in NSW have also changed who the law applies to.</w:t>
      </w:r>
    </w:p>
    <w:p w:rsidR="00C02104" w:rsidRPr="00C02104" w:rsidRDefault="00C02104" w:rsidP="00C02104">
      <w:r w:rsidRPr="00C02104">
        <w:t xml:space="preserve">In the beginning, the law mostly applied to people with an </w:t>
      </w:r>
      <w:r>
        <w:br/>
      </w:r>
      <w:r w:rsidRPr="00C02104">
        <w:t xml:space="preserve">intellectual disability. </w:t>
      </w:r>
    </w:p>
    <w:p w:rsidR="00C02104" w:rsidRPr="00C02104" w:rsidRDefault="00C02104" w:rsidP="00C02104">
      <w:r w:rsidRPr="00C02104">
        <w:t>Now there are more cases of the law applying to other people.</w:t>
      </w:r>
      <w:r>
        <w:br/>
      </w:r>
      <w:r w:rsidRPr="00C02104">
        <w:t>For example:</w:t>
      </w:r>
    </w:p>
    <w:p w:rsidR="00C02104" w:rsidRPr="0065231C" w:rsidRDefault="00C02104" w:rsidP="0065231C">
      <w:pPr>
        <w:pStyle w:val="ListParagraph"/>
      </w:pPr>
      <w:r w:rsidRPr="0065231C">
        <w:t>people who have dementia</w:t>
      </w:r>
    </w:p>
    <w:p w:rsidR="00C02104" w:rsidRPr="0065231C" w:rsidRDefault="00C02104" w:rsidP="0065231C">
      <w:pPr>
        <w:pStyle w:val="ListParagraph"/>
      </w:pPr>
      <w:r w:rsidRPr="0065231C">
        <w:t>people with a mental illness or brain injury.</w:t>
      </w:r>
    </w:p>
    <w:p w:rsidR="00C02104" w:rsidRPr="00C02104" w:rsidRDefault="00C02104" w:rsidP="00C02104">
      <w:r w:rsidRPr="00C02104">
        <w:t xml:space="preserve">They make up a large number of matters that the Tribunal gets </w:t>
      </w:r>
      <w:r>
        <w:br/>
      </w:r>
      <w:r w:rsidRPr="00C02104">
        <w:t>told about.</w:t>
      </w:r>
    </w:p>
    <w:p w:rsidR="00DB0295" w:rsidRPr="00C02104" w:rsidRDefault="00C02104" w:rsidP="00C02104">
      <w:r w:rsidRPr="00C02104">
        <w:t>We need to think about whether the law works well for these new types of cases.</w:t>
      </w:r>
    </w:p>
    <w:p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val="en-AU" w:eastAsia="x-none"/>
        </w:rPr>
      </w:pPr>
      <w:r>
        <w:rPr>
          <w:rFonts w:cs="Times New Roman"/>
          <w:b/>
          <w:bCs/>
          <w:sz w:val="32"/>
          <w:szCs w:val="26"/>
          <w:lang w:val="en-AU" w:eastAsia="x-none"/>
        </w:rPr>
        <w:br w:type="page"/>
      </w:r>
    </w:p>
    <w:p w:rsidR="00DB0295" w:rsidRPr="00EF6E03" w:rsidRDefault="00EF6E03" w:rsidP="00DB0295">
      <w:pPr>
        <w:pStyle w:val="Heading2"/>
        <w:rPr>
          <w:rStyle w:val="Emphasis"/>
        </w:rPr>
      </w:pPr>
      <w:bookmarkStart w:id="18" w:name="_Toc453922162"/>
      <w:bookmarkStart w:id="19" w:name="_Toc454792366"/>
      <w:r w:rsidRPr="00EF6E03">
        <w:rPr>
          <w:rStyle w:val="Emphasis"/>
        </w:rPr>
        <w:lastRenderedPageBreak/>
        <w:t>The U</w:t>
      </w:r>
      <w:r w:rsidR="00AC5DE0">
        <w:rPr>
          <w:rStyle w:val="Emphasis"/>
        </w:rPr>
        <w:t>N</w:t>
      </w:r>
      <w:r w:rsidRPr="00EF6E03">
        <w:rPr>
          <w:rStyle w:val="Emphasis"/>
        </w:rPr>
        <w:t xml:space="preserve"> Convention</w:t>
      </w:r>
      <w:bookmarkEnd w:id="18"/>
      <w:bookmarkEnd w:id="19"/>
    </w:p>
    <w:p w:rsidR="00DD1B75" w:rsidRPr="00DD1B75" w:rsidRDefault="00DD1B75" w:rsidP="00DD1B75">
      <w:r w:rsidRPr="00DD1B75">
        <w:t xml:space="preserve">In July 2008 Australia signed the </w:t>
      </w:r>
      <w:r w:rsidRPr="00F47B69">
        <w:rPr>
          <w:rStyle w:val="Emphasis"/>
        </w:rPr>
        <w:t>United Nations Convention</w:t>
      </w:r>
      <w:r w:rsidRPr="00DD1B75">
        <w:t xml:space="preserve"> on the </w:t>
      </w:r>
      <w:r w:rsidRPr="00F47B69">
        <w:rPr>
          <w:rStyle w:val="Emphasis"/>
        </w:rPr>
        <w:t>Rights of Persons with Disabilities</w:t>
      </w:r>
      <w:r w:rsidRPr="00DD1B75">
        <w:t xml:space="preserve">. </w:t>
      </w:r>
    </w:p>
    <w:p w:rsidR="00DD1B75" w:rsidRPr="00DD1B75" w:rsidRDefault="00DD1B75" w:rsidP="00DD1B75">
      <w:r w:rsidRPr="00DD1B75">
        <w:t xml:space="preserve">The </w:t>
      </w:r>
      <w:r w:rsidRPr="008D767A">
        <w:rPr>
          <w:rStyle w:val="Emphasis"/>
        </w:rPr>
        <w:t>UN Convention</w:t>
      </w:r>
      <w:r w:rsidRPr="00DD1B75">
        <w:t xml:space="preserve"> give us a new way of thinking about disability.</w:t>
      </w:r>
    </w:p>
    <w:p w:rsidR="00DD1B75" w:rsidRPr="00DD1B75" w:rsidRDefault="00DD1B75" w:rsidP="00DD1B75">
      <w:r w:rsidRPr="00DD1B75">
        <w:t xml:space="preserve">It has important ideas about the rights of people with disability to: </w:t>
      </w:r>
    </w:p>
    <w:p w:rsidR="00DD1B75" w:rsidRPr="00542800" w:rsidRDefault="00DD1B75" w:rsidP="00542800">
      <w:pPr>
        <w:pStyle w:val="ListParagraph"/>
      </w:pPr>
      <w:r w:rsidRPr="00542800">
        <w:t>dignity – every person has value and deserves respect</w:t>
      </w:r>
    </w:p>
    <w:p w:rsidR="00DD1B75" w:rsidRPr="00542800" w:rsidRDefault="00DD1B75" w:rsidP="00542800">
      <w:pPr>
        <w:pStyle w:val="ListParagraph"/>
      </w:pPr>
      <w:r w:rsidRPr="00542800">
        <w:t>independence</w:t>
      </w:r>
    </w:p>
    <w:p w:rsidR="00DD1B75" w:rsidRPr="00542800" w:rsidRDefault="00DD1B75" w:rsidP="00542800">
      <w:pPr>
        <w:pStyle w:val="ListParagraph"/>
      </w:pPr>
      <w:r w:rsidRPr="00542800">
        <w:t>take part in society</w:t>
      </w:r>
    </w:p>
    <w:p w:rsidR="00DD1B75" w:rsidRPr="00542800" w:rsidRDefault="00DD1B75" w:rsidP="00542800">
      <w:pPr>
        <w:pStyle w:val="ListParagraph"/>
      </w:pPr>
      <w:r w:rsidRPr="00542800">
        <w:t>equality under the law.</w:t>
      </w:r>
    </w:p>
    <w:p w:rsidR="00CE6070" w:rsidRPr="00DD1B75" w:rsidRDefault="00DD1B75" w:rsidP="00DD1B75">
      <w:r w:rsidRPr="00DD1B75">
        <w:t>NSW hasn’t put these important ideas in its guardianship laws yet.</w:t>
      </w:r>
    </w:p>
    <w:p w:rsidR="00DD1B75" w:rsidRDefault="00DD1B75" w:rsidP="00DD1B75">
      <w:pPr>
        <w:pStyle w:val="Heading3"/>
      </w:pPr>
      <w:r>
        <w:t>The social model of disability</w:t>
      </w:r>
    </w:p>
    <w:p w:rsidR="00DD1B75" w:rsidRDefault="00DD1B75" w:rsidP="00DD1B75">
      <w:r>
        <w:t xml:space="preserve">The </w:t>
      </w:r>
      <w:r w:rsidRPr="00B35E06">
        <w:rPr>
          <w:rStyle w:val="Emphasis"/>
        </w:rPr>
        <w:t>UN Convention</w:t>
      </w:r>
      <w:r>
        <w:t xml:space="preserve"> says that people with disability face barriers that stop them:</w:t>
      </w:r>
    </w:p>
    <w:p w:rsidR="00DD1B75" w:rsidRPr="00A0681E" w:rsidRDefault="00DD1B75" w:rsidP="00A0681E">
      <w:pPr>
        <w:pStyle w:val="ListParagraph"/>
      </w:pPr>
      <w:r w:rsidRPr="00A0681E">
        <w:t>taking part in society</w:t>
      </w:r>
    </w:p>
    <w:p w:rsidR="00DD1B75" w:rsidRPr="00A0681E" w:rsidRDefault="00DD1B75" w:rsidP="00A0681E">
      <w:pPr>
        <w:pStyle w:val="ListParagraph"/>
      </w:pPr>
      <w:r w:rsidRPr="00A0681E">
        <w:t>being treated equally.</w:t>
      </w:r>
    </w:p>
    <w:p w:rsidR="00DD1B75" w:rsidRDefault="00DD1B75" w:rsidP="00DD1B75">
      <w:r>
        <w:t xml:space="preserve">This is called the </w:t>
      </w:r>
      <w:r w:rsidRPr="00B35E06">
        <w:rPr>
          <w:rStyle w:val="Emphasis"/>
        </w:rPr>
        <w:t>social model</w:t>
      </w:r>
      <w:r>
        <w:t>.</w:t>
      </w:r>
    </w:p>
    <w:p w:rsidR="00DD1B75" w:rsidRDefault="00DD1B75" w:rsidP="00DD1B75">
      <w:r>
        <w:t>The social model says that people with disability:</w:t>
      </w:r>
    </w:p>
    <w:p w:rsidR="00DD1B75" w:rsidRPr="00A0681E" w:rsidRDefault="00DD1B75" w:rsidP="00A0681E">
      <w:pPr>
        <w:pStyle w:val="ListParagraph"/>
      </w:pPr>
      <w:r w:rsidRPr="00A0681E">
        <w:t xml:space="preserve">have the ability to make their own decisions – we call </w:t>
      </w:r>
      <w:r w:rsidRPr="00A0681E">
        <w:br/>
        <w:t>this capacity</w:t>
      </w:r>
    </w:p>
    <w:p w:rsidR="00AE02D4" w:rsidRPr="00A0681E" w:rsidRDefault="00DD1B75" w:rsidP="00A0681E">
      <w:pPr>
        <w:pStyle w:val="ListParagraph"/>
      </w:pPr>
      <w:r w:rsidRPr="00A0681E">
        <w:t>should be supported to make decisions, not have decisions made for them.</w:t>
      </w:r>
    </w:p>
    <w:p w:rsidR="00DD1B75" w:rsidRDefault="00DD1B75" w:rsidP="00761D73">
      <w:bookmarkStart w:id="20" w:name="_Toc450050412"/>
      <w:bookmarkStart w:id="21" w:name="_Toc453922163"/>
      <w:r>
        <w:br w:type="page"/>
      </w:r>
    </w:p>
    <w:p w:rsidR="00DD1B75" w:rsidRDefault="00DD1B75" w:rsidP="00DD1B75">
      <w:pPr>
        <w:pStyle w:val="Heading3"/>
      </w:pPr>
      <w:r>
        <w:lastRenderedPageBreak/>
        <w:t>Capacity</w:t>
      </w:r>
    </w:p>
    <w:p w:rsidR="00DD1B75" w:rsidRDefault="00DD1B75" w:rsidP="00DD1B75">
      <w:r>
        <w:t>Capacity is about whether a person can make decisions in their everyday life.</w:t>
      </w:r>
    </w:p>
    <w:p w:rsidR="00DD1B75" w:rsidRDefault="00DD1B75" w:rsidP="00DD1B75">
      <w:r>
        <w:t>We should think everybody can do this unless they show us they can’t.</w:t>
      </w:r>
    </w:p>
    <w:p w:rsidR="00DD1B75" w:rsidRDefault="00DD1B75" w:rsidP="00DD1B75">
      <w:r>
        <w:t>A person’s capacity to make decisions can:</w:t>
      </w:r>
    </w:p>
    <w:p w:rsidR="00DD1B75" w:rsidRPr="008D767A" w:rsidRDefault="00DD1B75" w:rsidP="008D767A">
      <w:pPr>
        <w:pStyle w:val="ListParagraph"/>
      </w:pPr>
      <w:r w:rsidRPr="008D767A">
        <w:t>depend on what sort of decision needs to be made</w:t>
      </w:r>
    </w:p>
    <w:p w:rsidR="00DD1B75" w:rsidRPr="008D767A" w:rsidRDefault="00DD1B75" w:rsidP="008D767A">
      <w:pPr>
        <w:pStyle w:val="ListParagraph"/>
      </w:pPr>
      <w:r w:rsidRPr="008D767A">
        <w:t>change from time to time.</w:t>
      </w:r>
    </w:p>
    <w:p w:rsidR="00DD1B75" w:rsidRDefault="00DD1B75" w:rsidP="00DD1B75">
      <w:pPr>
        <w:pStyle w:val="Heading3"/>
      </w:pPr>
      <w:r>
        <w:t>Supported decision-making</w:t>
      </w:r>
    </w:p>
    <w:p w:rsidR="00DD1B75" w:rsidRDefault="00DD1B75" w:rsidP="00DD1B75">
      <w:r>
        <w:t>Supported decision-making is when a person makes their own decisions with help from someone else.</w:t>
      </w:r>
    </w:p>
    <w:p w:rsidR="00DD1B75" w:rsidRDefault="00DD1B75" w:rsidP="00DD1B75">
      <w:r>
        <w:t>Substitute decision-making is when a person makes decisions for someone else.</w:t>
      </w:r>
    </w:p>
    <w:p w:rsidR="00761D73" w:rsidRPr="00761D73" w:rsidRDefault="00DD1B75" w:rsidP="00DD1B75">
      <w:r>
        <w:t>The social model talks about how supported decision-making is a better way than substitute decision-making.</w:t>
      </w:r>
    </w:p>
    <w:p w:rsidR="00DD1B75" w:rsidRDefault="00DD1B75" w:rsidP="00AC5DE0">
      <w:pPr>
        <w:pStyle w:val="Heading2"/>
        <w:rPr>
          <w:lang w:val="en-AU"/>
        </w:rPr>
      </w:pPr>
      <w:r>
        <w:rPr>
          <w:lang w:val="en-AU"/>
        </w:rPr>
        <w:br w:type="page"/>
      </w:r>
    </w:p>
    <w:p w:rsidR="00AC5DE0" w:rsidRPr="00AC5DE0" w:rsidRDefault="00AC5DE0" w:rsidP="00AC5DE0">
      <w:pPr>
        <w:pStyle w:val="Heading2"/>
        <w:rPr>
          <w:lang w:val="en-AU"/>
        </w:rPr>
      </w:pPr>
      <w:bookmarkStart w:id="22" w:name="_Toc454792367"/>
      <w:r>
        <w:rPr>
          <w:lang w:val="en-AU"/>
        </w:rPr>
        <w:lastRenderedPageBreak/>
        <w:t>Changing G</w:t>
      </w:r>
      <w:proofErr w:type="spellStart"/>
      <w:r>
        <w:t>uardianship</w:t>
      </w:r>
      <w:proofErr w:type="spellEnd"/>
      <w:r>
        <w:t xml:space="preserve"> law </w:t>
      </w:r>
      <w:bookmarkEnd w:id="20"/>
      <w:r>
        <w:rPr>
          <w:lang w:val="en-AU"/>
        </w:rPr>
        <w:t>in NSW</w:t>
      </w:r>
      <w:bookmarkEnd w:id="21"/>
      <w:bookmarkEnd w:id="22"/>
    </w:p>
    <w:p w:rsidR="001A1B86" w:rsidRPr="001A1B86" w:rsidRDefault="001A1B86" w:rsidP="001A1B86">
      <w:bookmarkStart w:id="23" w:name="_Toc453922164"/>
      <w:r w:rsidRPr="001A1B86">
        <w:t xml:space="preserve">People believe the law should change to match the new way of thinking about disability. </w:t>
      </w:r>
    </w:p>
    <w:p w:rsidR="001A1B86" w:rsidRPr="001A1B86" w:rsidRDefault="001A1B86" w:rsidP="001A1B86">
      <w:r w:rsidRPr="001A1B86">
        <w:t xml:space="preserve">Many people have said they support changing our law to include the important ideas of the </w:t>
      </w:r>
      <w:r w:rsidRPr="00865044">
        <w:rPr>
          <w:rStyle w:val="Emphasis"/>
        </w:rPr>
        <w:t>UN Convention</w:t>
      </w:r>
      <w:r w:rsidRPr="001A1B86">
        <w:t xml:space="preserve">. </w:t>
      </w:r>
    </w:p>
    <w:p w:rsidR="001A1B86" w:rsidRPr="001A1B86" w:rsidRDefault="001A1B86" w:rsidP="001A1B86">
      <w:pPr>
        <w:pStyle w:val="Heading3"/>
      </w:pPr>
      <w:r w:rsidRPr="001A1B86">
        <w:t>Other parts of Australia</w:t>
      </w:r>
    </w:p>
    <w:p w:rsidR="001A1B86" w:rsidRPr="001A1B86" w:rsidRDefault="001A1B86" w:rsidP="001A1B86">
      <w:r w:rsidRPr="001A1B86">
        <w:t>All Australian states and territories have guardianship laws like the one in NSW.</w:t>
      </w:r>
    </w:p>
    <w:p w:rsidR="001A1B86" w:rsidRPr="001A1B86" w:rsidRDefault="001A1B86" w:rsidP="001A1B86">
      <w:r w:rsidRPr="001A1B86">
        <w:t xml:space="preserve">People all over Australia have said they support changing the laws to include the important ideas of the </w:t>
      </w:r>
      <w:r w:rsidRPr="00865044">
        <w:rPr>
          <w:rStyle w:val="Emphasis"/>
        </w:rPr>
        <w:t>UN Convention</w:t>
      </w:r>
      <w:r w:rsidRPr="001A1B86">
        <w:t>.</w:t>
      </w:r>
    </w:p>
    <w:p w:rsidR="001A1B86" w:rsidRPr="001A1B86" w:rsidRDefault="001A1B86" w:rsidP="001A1B86">
      <w:r w:rsidRPr="001A1B86">
        <w:t>This has not happened yet.</w:t>
      </w:r>
    </w:p>
    <w:p w:rsidR="001A1B86" w:rsidRPr="001A1B86" w:rsidRDefault="001A1B86" w:rsidP="001A1B86">
      <w:r w:rsidRPr="001A1B86">
        <w:t>Some parts of Australia have tried supported decision-making.</w:t>
      </w:r>
    </w:p>
    <w:p w:rsidR="001A1B86" w:rsidRPr="001A1B86" w:rsidRDefault="001A1B86" w:rsidP="001A1B86">
      <w:r w:rsidRPr="001A1B86">
        <w:t xml:space="preserve">Australians move around the country a lot, so our guardianship laws need to cover them wherever they are. </w:t>
      </w:r>
    </w:p>
    <w:p w:rsidR="001A1B86" w:rsidRPr="001A1B86" w:rsidRDefault="001A1B86" w:rsidP="001A1B86">
      <w:r w:rsidRPr="001A1B86">
        <w:t xml:space="preserve">It is also important that decisions the Tribunal makes in NSW still count in other states. </w:t>
      </w:r>
    </w:p>
    <w:p w:rsidR="001A1B86" w:rsidRPr="001A1B86" w:rsidRDefault="001A1B86" w:rsidP="001A1B86">
      <w:pPr>
        <w:pStyle w:val="Heading3"/>
      </w:pPr>
      <w:r w:rsidRPr="001A1B86">
        <w:t>Overseas</w:t>
      </w:r>
    </w:p>
    <w:p w:rsidR="000B1D06" w:rsidRDefault="001A1B86" w:rsidP="001A1B86">
      <w:pPr>
        <w:rPr>
          <w:lang w:val="en-AU"/>
        </w:rPr>
      </w:pPr>
      <w:r w:rsidRPr="001A1B86">
        <w:t xml:space="preserve">Other countries like Canada, England, Wales and Ireland have already made changes to their laws to include the important ideas of the </w:t>
      </w:r>
      <w:r>
        <w:br/>
      </w:r>
      <w:r w:rsidRPr="001A1B86">
        <w:rPr>
          <w:rStyle w:val="Emphasis"/>
        </w:rPr>
        <w:t>UN Convention</w:t>
      </w:r>
      <w:r w:rsidRPr="001A1B86">
        <w:t>.</w:t>
      </w:r>
      <w:r w:rsidR="000B1D06">
        <w:rPr>
          <w:lang w:val="en-AU"/>
        </w:rPr>
        <w:br w:type="page"/>
      </w:r>
    </w:p>
    <w:p w:rsidR="003A43E2" w:rsidRPr="003A43E2" w:rsidRDefault="003A43E2" w:rsidP="003A43E2">
      <w:pPr>
        <w:pStyle w:val="Heading2"/>
        <w:rPr>
          <w:lang w:val="en-AU"/>
        </w:rPr>
      </w:pPr>
      <w:bookmarkStart w:id="24" w:name="_Toc454792368"/>
      <w:r>
        <w:rPr>
          <w:lang w:val="en-AU"/>
        </w:rPr>
        <w:lastRenderedPageBreak/>
        <w:t>National Disability Insurance Scheme (NDIS)</w:t>
      </w:r>
      <w:bookmarkEnd w:id="23"/>
      <w:bookmarkEnd w:id="24"/>
    </w:p>
    <w:p w:rsidR="00DB7316" w:rsidRDefault="00DB7316" w:rsidP="00DB7316">
      <w:r>
        <w:t xml:space="preserve">The NDIS aims to give people with disability greater choice and </w:t>
      </w:r>
      <w:r>
        <w:br/>
        <w:t>control over:</w:t>
      </w:r>
    </w:p>
    <w:p w:rsidR="00DB7316" w:rsidRPr="00E0747E" w:rsidRDefault="00DB7316" w:rsidP="00E0747E">
      <w:pPr>
        <w:pStyle w:val="ListParagraph"/>
      </w:pPr>
      <w:r w:rsidRPr="00E0747E">
        <w:t>the disability services they use</w:t>
      </w:r>
    </w:p>
    <w:p w:rsidR="00DB7316" w:rsidRPr="00E0747E" w:rsidRDefault="00DB7316" w:rsidP="00E0747E">
      <w:pPr>
        <w:pStyle w:val="ListParagraph"/>
      </w:pPr>
      <w:r w:rsidRPr="00E0747E">
        <w:t>the support they receive.</w:t>
      </w:r>
    </w:p>
    <w:p w:rsidR="00DB7316" w:rsidRDefault="00DB7316" w:rsidP="00DB7316">
      <w:r>
        <w:t xml:space="preserve">We need to think about whether we will need to change our guardianship law because of the NDIS. </w:t>
      </w:r>
    </w:p>
    <w:p w:rsidR="00DB7316" w:rsidRDefault="00DB7316" w:rsidP="00DB7316">
      <w:r>
        <w:t>We need to make sure that we:</w:t>
      </w:r>
    </w:p>
    <w:p w:rsidR="00DB7316" w:rsidRPr="00E0747E" w:rsidRDefault="00DB7316" w:rsidP="00E0747E">
      <w:pPr>
        <w:pStyle w:val="ListParagraph"/>
      </w:pPr>
      <w:r w:rsidRPr="00E0747E">
        <w:t>look after the safety of people with disability</w:t>
      </w:r>
    </w:p>
    <w:p w:rsidR="00D713DE" w:rsidRPr="00E0747E" w:rsidRDefault="00DB7316" w:rsidP="00E0747E">
      <w:pPr>
        <w:pStyle w:val="ListParagraph"/>
      </w:pPr>
      <w:r w:rsidRPr="00E0747E">
        <w:t>prevent abuse.</w:t>
      </w:r>
    </w:p>
    <w:p w:rsidR="008930A2" w:rsidRPr="0064285C" w:rsidRDefault="0064285C" w:rsidP="0064285C">
      <w:pPr>
        <w:pStyle w:val="Heading2"/>
        <w:rPr>
          <w:lang w:val="en-AU"/>
        </w:rPr>
      </w:pPr>
      <w:bookmarkStart w:id="25" w:name="_Toc454792369"/>
      <w:bookmarkStart w:id="26" w:name="_GoBack"/>
      <w:bookmarkEnd w:id="26"/>
      <w:r>
        <w:rPr>
          <w:lang w:val="en-AU"/>
        </w:rPr>
        <w:t>Our approach</w:t>
      </w:r>
      <w:bookmarkEnd w:id="25"/>
    </w:p>
    <w:p w:rsidR="008930A2" w:rsidRPr="008930A2" w:rsidRDefault="008930A2" w:rsidP="008930A2">
      <w:r w:rsidRPr="008930A2">
        <w:t xml:space="preserve">This paper is the first paper we have released. It has background information in it. </w:t>
      </w:r>
    </w:p>
    <w:p w:rsidR="008930A2" w:rsidRPr="008930A2" w:rsidRDefault="008930A2" w:rsidP="008930A2">
      <w:r w:rsidRPr="008930A2">
        <w:t>Other papers we will release will ask people to give us their ideas about specific questions.</w:t>
      </w:r>
    </w:p>
    <w:p w:rsidR="008930A2" w:rsidRPr="008930A2" w:rsidRDefault="008930A2" w:rsidP="008930A2">
      <w:r w:rsidRPr="008930A2">
        <w:t>As well as papers like this one, we have made:</w:t>
      </w:r>
    </w:p>
    <w:p w:rsidR="008930A2" w:rsidRPr="008E7389" w:rsidRDefault="008930A2" w:rsidP="008E7389">
      <w:pPr>
        <w:pStyle w:val="ListParagraph"/>
      </w:pPr>
      <w:r w:rsidRPr="008E7389">
        <w:t>videos about our review</w:t>
      </w:r>
    </w:p>
    <w:p w:rsidR="008930A2" w:rsidRPr="008E7389" w:rsidRDefault="008930A2" w:rsidP="008E7389">
      <w:pPr>
        <w:pStyle w:val="ListParagraph"/>
      </w:pPr>
      <w:r w:rsidRPr="008E7389">
        <w:t>surveys you can fill out.</w:t>
      </w:r>
    </w:p>
    <w:p w:rsidR="008930A2" w:rsidRPr="008930A2" w:rsidRDefault="008930A2" w:rsidP="008930A2">
      <w:r w:rsidRPr="008930A2">
        <w:t xml:space="preserve">We will also be talking face to face with people about their ideas. </w:t>
      </w:r>
    </w:p>
    <w:p w:rsidR="008930A2" w:rsidRPr="008930A2" w:rsidRDefault="008930A2" w:rsidP="008930A2">
      <w:r w:rsidRPr="008930A2">
        <w:t>For further information and updates:</w:t>
      </w:r>
    </w:p>
    <w:p w:rsidR="008930A2" w:rsidRPr="008E7389" w:rsidRDefault="008930A2" w:rsidP="008E7389">
      <w:pPr>
        <w:pStyle w:val="ListParagraph"/>
      </w:pPr>
      <w:r w:rsidRPr="008E7389">
        <w:t>visit our website</w:t>
      </w:r>
    </w:p>
    <w:p w:rsidR="00DB0295" w:rsidRPr="00144DDD" w:rsidRDefault="008930A2" w:rsidP="008E7389">
      <w:pPr>
        <w:pStyle w:val="ListParagraph"/>
        <w:rPr>
          <w:rFonts w:cs="Times New Roman"/>
          <w:b/>
          <w:bCs/>
          <w:color w:val="002664"/>
          <w:sz w:val="36"/>
          <w:szCs w:val="26"/>
          <w:lang w:val="en-AU"/>
        </w:rPr>
      </w:pPr>
      <w:r w:rsidRPr="008E7389">
        <w:t>follow us on Twitter @</w:t>
      </w:r>
      <w:proofErr w:type="spellStart"/>
      <w:r w:rsidRPr="008E7389">
        <w:t>NSWLawReform</w:t>
      </w:r>
      <w:proofErr w:type="spellEnd"/>
      <w:r w:rsidRPr="008E7389">
        <w:t>.</w:t>
      </w:r>
      <w:r w:rsidR="00D713DE" w:rsidRPr="008930A2">
        <w:rPr>
          <w:lang w:val="en-AU"/>
        </w:rPr>
        <w:br w:type="page"/>
      </w:r>
    </w:p>
    <w:p w:rsidR="00FD6321" w:rsidRPr="00FD6321" w:rsidRDefault="00FD6321" w:rsidP="00FD6321">
      <w:pPr>
        <w:pStyle w:val="Heading2"/>
        <w:rPr>
          <w:lang w:val="en-AU"/>
        </w:rPr>
      </w:pPr>
      <w:bookmarkStart w:id="27" w:name="_Toc453922166"/>
      <w:bookmarkStart w:id="28" w:name="_Toc454792370"/>
      <w:r>
        <w:rPr>
          <w:lang w:val="en-AU"/>
        </w:rPr>
        <w:lastRenderedPageBreak/>
        <w:t>Contact us</w:t>
      </w:r>
      <w:bookmarkEnd w:id="27"/>
      <w:bookmarkEnd w:id="28"/>
    </w:p>
    <w:p w:rsidR="00144DDD" w:rsidRDefault="00144DDD" w:rsidP="00144DDD">
      <w:r>
        <w:t>+ 61 2 8346 1263</w:t>
      </w:r>
    </w:p>
    <w:p w:rsidR="00144DDD" w:rsidRPr="00144DDD" w:rsidRDefault="00144DDD" w:rsidP="00144DDD">
      <w:pPr>
        <w:rPr>
          <w:rStyle w:val="Hyperlink"/>
        </w:rPr>
      </w:pPr>
      <w:r w:rsidRPr="00144DDD">
        <w:rPr>
          <w:rStyle w:val="Hyperlink"/>
        </w:rPr>
        <w:t>nsw_lrc@agd.nsw.gov.au</w:t>
      </w:r>
    </w:p>
    <w:p w:rsidR="00144DDD" w:rsidRDefault="00144DDD" w:rsidP="00144DDD">
      <w:r>
        <w:t>GPO Box 31, Sydney NSW 2001</w:t>
      </w:r>
    </w:p>
    <w:p w:rsidR="00FD6321" w:rsidRPr="00144DDD" w:rsidRDefault="00144DDD" w:rsidP="00144DDD">
      <w:pPr>
        <w:rPr>
          <w:rStyle w:val="Hyperlink"/>
        </w:rPr>
      </w:pPr>
      <w:r w:rsidRPr="00144DDD">
        <w:rPr>
          <w:rStyle w:val="Hyperlink"/>
        </w:rPr>
        <w:t>www.lawreform.justice.nsw.gov.au</w:t>
      </w:r>
      <w:r w:rsidRPr="00144DDD">
        <w:rPr>
          <w:rStyle w:val="Hyperlink"/>
        </w:rPr>
        <w:cr/>
      </w:r>
    </w:p>
    <w:p w:rsidR="00777177" w:rsidRDefault="00777177" w:rsidP="00777177">
      <w:pPr>
        <w:rPr>
          <w:sz w:val="24"/>
          <w:szCs w:val="24"/>
        </w:rPr>
      </w:pPr>
      <w:r>
        <w:rPr>
          <w:sz w:val="24"/>
          <w:szCs w:val="24"/>
        </w:rPr>
        <w:t xml:space="preserve">This Easy Read document was created by the Information Access Group. For any enquiries, please visit </w:t>
      </w:r>
      <w:hyperlink r:id="rId9" w:history="1">
        <w:r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</w:t>
      </w:r>
    </w:p>
    <w:p w:rsidR="00644C39" w:rsidRDefault="00644C39" w:rsidP="00300FF6"/>
    <w:sectPr w:rsidR="00644C39" w:rsidSect="00463323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1EF" w:rsidRDefault="002B51EF" w:rsidP="00134CC3">
      <w:pPr>
        <w:spacing w:before="0" w:after="0" w:line="240" w:lineRule="auto"/>
      </w:pPr>
      <w:r>
        <w:separator/>
      </w:r>
    </w:p>
  </w:endnote>
  <w:endnote w:type="continuationSeparator" w:id="0">
    <w:p w:rsidR="002B51EF" w:rsidRDefault="002B51EF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265" w:rsidRDefault="00845265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5265" w:rsidRDefault="00845265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265" w:rsidRDefault="00845265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7648">
      <w:rPr>
        <w:rStyle w:val="PageNumber"/>
        <w:noProof/>
      </w:rPr>
      <w:t>13</w:t>
    </w:r>
    <w:r>
      <w:rPr>
        <w:rStyle w:val="PageNumber"/>
      </w:rPr>
      <w:fldChar w:fldCharType="end"/>
    </w:r>
  </w:p>
  <w:p w:rsidR="00845265" w:rsidRDefault="00A059DF" w:rsidP="003C25FD">
    <w:pPr>
      <w:pStyle w:val="Footer"/>
      <w:ind w:right="360"/>
      <w:jc w:val="cen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5E583BF" wp14:editId="40FC146C">
              <wp:simplePos x="0" y="0"/>
              <wp:positionH relativeFrom="column">
                <wp:posOffset>-914400</wp:posOffset>
              </wp:positionH>
              <wp:positionV relativeFrom="paragraph">
                <wp:posOffset>9525</wp:posOffset>
              </wp:positionV>
              <wp:extent cx="7748905" cy="833120"/>
              <wp:effectExtent l="0" t="0" r="4445" b="5080"/>
              <wp:wrapNone/>
              <wp:docPr id="43" name="Rectangle 100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748905" cy="833120"/>
                      </a:xfrm>
                      <a:custGeom>
                        <a:avLst/>
                        <a:gdLst>
                          <a:gd name="connsiteX0" fmla="*/ 0 w 7219315"/>
                          <a:gd name="connsiteY0" fmla="*/ 0 h 395605"/>
                          <a:gd name="connsiteX1" fmla="*/ 7219315 w 7219315"/>
                          <a:gd name="connsiteY1" fmla="*/ 0 h 395605"/>
                          <a:gd name="connsiteX2" fmla="*/ 7219315 w 7219315"/>
                          <a:gd name="connsiteY2" fmla="*/ 395605 h 395605"/>
                          <a:gd name="connsiteX3" fmla="*/ 0 w 7219315"/>
                          <a:gd name="connsiteY3" fmla="*/ 395605 h 395605"/>
                          <a:gd name="connsiteX4" fmla="*/ 0 w 7219315"/>
                          <a:gd name="connsiteY4" fmla="*/ 0 h 395605"/>
                          <a:gd name="connsiteX0" fmla="*/ 0 w 7219315"/>
                          <a:gd name="connsiteY0" fmla="*/ 0 h 395605"/>
                          <a:gd name="connsiteX1" fmla="*/ 7219315 w 7219315"/>
                          <a:gd name="connsiteY1" fmla="*/ 0 h 395605"/>
                          <a:gd name="connsiteX2" fmla="*/ 7219315 w 7219315"/>
                          <a:gd name="connsiteY2" fmla="*/ 395605 h 395605"/>
                          <a:gd name="connsiteX3" fmla="*/ 0 w 7219315"/>
                          <a:gd name="connsiteY3" fmla="*/ 395605 h 395605"/>
                          <a:gd name="connsiteX4" fmla="*/ 0 w 7219315"/>
                          <a:gd name="connsiteY4" fmla="*/ 0 h 395605"/>
                          <a:gd name="connsiteX0" fmla="*/ 0 w 7219315"/>
                          <a:gd name="connsiteY0" fmla="*/ 0 h 395660"/>
                          <a:gd name="connsiteX1" fmla="*/ 7219315 w 7219315"/>
                          <a:gd name="connsiteY1" fmla="*/ 395605 h 395660"/>
                          <a:gd name="connsiteX2" fmla="*/ 7219315 w 7219315"/>
                          <a:gd name="connsiteY2" fmla="*/ 395605 h 395660"/>
                          <a:gd name="connsiteX3" fmla="*/ 0 w 7219315"/>
                          <a:gd name="connsiteY3" fmla="*/ 395605 h 395660"/>
                          <a:gd name="connsiteX4" fmla="*/ 0 w 7219315"/>
                          <a:gd name="connsiteY4" fmla="*/ 0 h 395660"/>
                          <a:gd name="connsiteX0" fmla="*/ 0 w 7219315"/>
                          <a:gd name="connsiteY0" fmla="*/ 0 h 545751"/>
                          <a:gd name="connsiteX1" fmla="*/ 7219315 w 7219315"/>
                          <a:gd name="connsiteY1" fmla="*/ 545751 h 545751"/>
                          <a:gd name="connsiteX2" fmla="*/ 7219315 w 7219315"/>
                          <a:gd name="connsiteY2" fmla="*/ 545751 h 545751"/>
                          <a:gd name="connsiteX3" fmla="*/ 0 w 7219315"/>
                          <a:gd name="connsiteY3" fmla="*/ 545751 h 545751"/>
                          <a:gd name="connsiteX4" fmla="*/ 0 w 7219315"/>
                          <a:gd name="connsiteY4" fmla="*/ 0 h 545751"/>
                          <a:gd name="connsiteX0" fmla="*/ 0 w 7710634"/>
                          <a:gd name="connsiteY0" fmla="*/ 0 h 614312"/>
                          <a:gd name="connsiteX1" fmla="*/ 7219315 w 7710634"/>
                          <a:gd name="connsiteY1" fmla="*/ 545751 h 614312"/>
                          <a:gd name="connsiteX2" fmla="*/ 7710634 w 7710634"/>
                          <a:gd name="connsiteY2" fmla="*/ 614312 h 614312"/>
                          <a:gd name="connsiteX3" fmla="*/ 0 w 7710634"/>
                          <a:gd name="connsiteY3" fmla="*/ 545751 h 614312"/>
                          <a:gd name="connsiteX4" fmla="*/ 0 w 7710634"/>
                          <a:gd name="connsiteY4" fmla="*/ 0 h 614312"/>
                          <a:gd name="connsiteX0" fmla="*/ 0 w 7710634"/>
                          <a:gd name="connsiteY0" fmla="*/ 0 h 614312"/>
                          <a:gd name="connsiteX1" fmla="*/ 7232803 w 7710634"/>
                          <a:gd name="connsiteY1" fmla="*/ 614312 h 614312"/>
                          <a:gd name="connsiteX2" fmla="*/ 7710634 w 7710634"/>
                          <a:gd name="connsiteY2" fmla="*/ 614312 h 614312"/>
                          <a:gd name="connsiteX3" fmla="*/ 0 w 7710634"/>
                          <a:gd name="connsiteY3" fmla="*/ 545751 h 614312"/>
                          <a:gd name="connsiteX4" fmla="*/ 0 w 7710634"/>
                          <a:gd name="connsiteY4" fmla="*/ 0 h 614312"/>
                          <a:gd name="connsiteX0" fmla="*/ 0 w 7710634"/>
                          <a:gd name="connsiteY0" fmla="*/ 0 h 614312"/>
                          <a:gd name="connsiteX1" fmla="*/ 7232803 w 7710634"/>
                          <a:gd name="connsiteY1" fmla="*/ 614312 h 614312"/>
                          <a:gd name="connsiteX2" fmla="*/ 7710634 w 7710634"/>
                          <a:gd name="connsiteY2" fmla="*/ 614312 h 614312"/>
                          <a:gd name="connsiteX3" fmla="*/ 0 w 7710634"/>
                          <a:gd name="connsiteY3" fmla="*/ 545751 h 614312"/>
                          <a:gd name="connsiteX4" fmla="*/ 0 w 7710634"/>
                          <a:gd name="connsiteY4" fmla="*/ 0 h 61431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10634" h="614312">
                            <a:moveTo>
                              <a:pt x="0" y="0"/>
                            </a:moveTo>
                            <a:cubicBezTo>
                              <a:pt x="1573925" y="409432"/>
                              <a:pt x="4826365" y="614312"/>
                              <a:pt x="7232803" y="614312"/>
                            </a:cubicBezTo>
                            <a:lnTo>
                              <a:pt x="7710634" y="614312"/>
                            </a:lnTo>
                            <a:lnTo>
                              <a:pt x="0" y="54575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CA9E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12CA6F" id="Rectangle 100" o:spid="_x0000_s1026" alt="Decorative element" style="position:absolute;margin-left:-1in;margin-top:.75pt;width:610.15pt;height:65.6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10634,61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" path="m,c1573925,409432,4826365,614312,7232803,614312r477831,l,545751,,xe" fillcolor="#1ca9e1" stroked="f" strokeweight="2pt">
              <v:path arrowok="t" o:connecttype="custom" o:connectlocs="0,0;7268702,833120;7748905,833120;0,740139;0,0" o:connectangles="0,0,0,0,0"/>
            </v:shape>
          </w:pict>
        </mc:Fallback>
      </mc:AlternateContent>
    </w:r>
    <w:r w:rsidR="00CA6146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AE4EF7" wp14:editId="2118068A">
              <wp:simplePos x="0" y="0"/>
              <wp:positionH relativeFrom="column">
                <wp:posOffset>-914400</wp:posOffset>
              </wp:positionH>
              <wp:positionV relativeFrom="paragraph">
                <wp:posOffset>228884</wp:posOffset>
              </wp:positionV>
              <wp:extent cx="7711009" cy="614591"/>
              <wp:effectExtent l="0" t="0" r="4445" b="0"/>
              <wp:wrapNone/>
              <wp:docPr id="100" name="Rectangle 100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711009" cy="614591"/>
                      </a:xfrm>
                      <a:custGeom>
                        <a:avLst/>
                        <a:gdLst>
                          <a:gd name="connsiteX0" fmla="*/ 0 w 7219315"/>
                          <a:gd name="connsiteY0" fmla="*/ 0 h 395605"/>
                          <a:gd name="connsiteX1" fmla="*/ 7219315 w 7219315"/>
                          <a:gd name="connsiteY1" fmla="*/ 0 h 395605"/>
                          <a:gd name="connsiteX2" fmla="*/ 7219315 w 7219315"/>
                          <a:gd name="connsiteY2" fmla="*/ 395605 h 395605"/>
                          <a:gd name="connsiteX3" fmla="*/ 0 w 7219315"/>
                          <a:gd name="connsiteY3" fmla="*/ 395605 h 395605"/>
                          <a:gd name="connsiteX4" fmla="*/ 0 w 7219315"/>
                          <a:gd name="connsiteY4" fmla="*/ 0 h 395605"/>
                          <a:gd name="connsiteX0" fmla="*/ 0 w 7219315"/>
                          <a:gd name="connsiteY0" fmla="*/ 0 h 395605"/>
                          <a:gd name="connsiteX1" fmla="*/ 7219315 w 7219315"/>
                          <a:gd name="connsiteY1" fmla="*/ 0 h 395605"/>
                          <a:gd name="connsiteX2" fmla="*/ 7219315 w 7219315"/>
                          <a:gd name="connsiteY2" fmla="*/ 395605 h 395605"/>
                          <a:gd name="connsiteX3" fmla="*/ 0 w 7219315"/>
                          <a:gd name="connsiteY3" fmla="*/ 395605 h 395605"/>
                          <a:gd name="connsiteX4" fmla="*/ 0 w 7219315"/>
                          <a:gd name="connsiteY4" fmla="*/ 0 h 395605"/>
                          <a:gd name="connsiteX0" fmla="*/ 0 w 7219315"/>
                          <a:gd name="connsiteY0" fmla="*/ 0 h 395660"/>
                          <a:gd name="connsiteX1" fmla="*/ 7219315 w 7219315"/>
                          <a:gd name="connsiteY1" fmla="*/ 395605 h 395660"/>
                          <a:gd name="connsiteX2" fmla="*/ 7219315 w 7219315"/>
                          <a:gd name="connsiteY2" fmla="*/ 395605 h 395660"/>
                          <a:gd name="connsiteX3" fmla="*/ 0 w 7219315"/>
                          <a:gd name="connsiteY3" fmla="*/ 395605 h 395660"/>
                          <a:gd name="connsiteX4" fmla="*/ 0 w 7219315"/>
                          <a:gd name="connsiteY4" fmla="*/ 0 h 395660"/>
                          <a:gd name="connsiteX0" fmla="*/ 0 w 7219315"/>
                          <a:gd name="connsiteY0" fmla="*/ 0 h 545751"/>
                          <a:gd name="connsiteX1" fmla="*/ 7219315 w 7219315"/>
                          <a:gd name="connsiteY1" fmla="*/ 545751 h 545751"/>
                          <a:gd name="connsiteX2" fmla="*/ 7219315 w 7219315"/>
                          <a:gd name="connsiteY2" fmla="*/ 545751 h 545751"/>
                          <a:gd name="connsiteX3" fmla="*/ 0 w 7219315"/>
                          <a:gd name="connsiteY3" fmla="*/ 545751 h 545751"/>
                          <a:gd name="connsiteX4" fmla="*/ 0 w 7219315"/>
                          <a:gd name="connsiteY4" fmla="*/ 0 h 545751"/>
                          <a:gd name="connsiteX0" fmla="*/ 0 w 7710634"/>
                          <a:gd name="connsiteY0" fmla="*/ 0 h 614312"/>
                          <a:gd name="connsiteX1" fmla="*/ 7219315 w 7710634"/>
                          <a:gd name="connsiteY1" fmla="*/ 545751 h 614312"/>
                          <a:gd name="connsiteX2" fmla="*/ 7710634 w 7710634"/>
                          <a:gd name="connsiteY2" fmla="*/ 614312 h 614312"/>
                          <a:gd name="connsiteX3" fmla="*/ 0 w 7710634"/>
                          <a:gd name="connsiteY3" fmla="*/ 545751 h 614312"/>
                          <a:gd name="connsiteX4" fmla="*/ 0 w 7710634"/>
                          <a:gd name="connsiteY4" fmla="*/ 0 h 614312"/>
                          <a:gd name="connsiteX0" fmla="*/ 0 w 7710634"/>
                          <a:gd name="connsiteY0" fmla="*/ 0 h 614312"/>
                          <a:gd name="connsiteX1" fmla="*/ 7232803 w 7710634"/>
                          <a:gd name="connsiteY1" fmla="*/ 614312 h 614312"/>
                          <a:gd name="connsiteX2" fmla="*/ 7710634 w 7710634"/>
                          <a:gd name="connsiteY2" fmla="*/ 614312 h 614312"/>
                          <a:gd name="connsiteX3" fmla="*/ 0 w 7710634"/>
                          <a:gd name="connsiteY3" fmla="*/ 545751 h 614312"/>
                          <a:gd name="connsiteX4" fmla="*/ 0 w 7710634"/>
                          <a:gd name="connsiteY4" fmla="*/ 0 h 614312"/>
                          <a:gd name="connsiteX0" fmla="*/ 0 w 7710634"/>
                          <a:gd name="connsiteY0" fmla="*/ 0 h 614312"/>
                          <a:gd name="connsiteX1" fmla="*/ 7232803 w 7710634"/>
                          <a:gd name="connsiteY1" fmla="*/ 614312 h 614312"/>
                          <a:gd name="connsiteX2" fmla="*/ 7710634 w 7710634"/>
                          <a:gd name="connsiteY2" fmla="*/ 614312 h 614312"/>
                          <a:gd name="connsiteX3" fmla="*/ 0 w 7710634"/>
                          <a:gd name="connsiteY3" fmla="*/ 545751 h 614312"/>
                          <a:gd name="connsiteX4" fmla="*/ 0 w 7710634"/>
                          <a:gd name="connsiteY4" fmla="*/ 0 h 61431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10634" h="614312">
                            <a:moveTo>
                              <a:pt x="0" y="0"/>
                            </a:moveTo>
                            <a:cubicBezTo>
                              <a:pt x="1573925" y="409432"/>
                              <a:pt x="4826365" y="614312"/>
                              <a:pt x="7232803" y="614312"/>
                            </a:cubicBezTo>
                            <a:lnTo>
                              <a:pt x="7710634" y="614312"/>
                            </a:lnTo>
                            <a:lnTo>
                              <a:pt x="0" y="54575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6336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891FBF" id="Rectangle 100" o:spid="_x0000_s1026" alt="Decorative element" style="position:absolute;margin-left:-1in;margin-top:18pt;width:607.15pt;height:48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10634,61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" path="m,c1573925,409432,4826365,614312,7232803,614312r477831,l,545751,,xe" fillcolor="#26336e" stroked="f" strokeweight="2pt">
              <v:path arrowok="t" o:connecttype="custom" o:connectlocs="0,0;7233155,614591;7711009,614591;0,545999;0,0" o:connectangles="0,0,0,0,0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3D" w:rsidRDefault="003B683D" w:rsidP="003B683D">
    <w:pPr>
      <w:pStyle w:val="Header"/>
    </w:pPr>
  </w:p>
  <w:p w:rsidR="00845265" w:rsidRDefault="00845265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1EF" w:rsidRDefault="002B51EF" w:rsidP="00134CC3">
      <w:pPr>
        <w:spacing w:before="0" w:after="0" w:line="240" w:lineRule="auto"/>
      </w:pPr>
      <w:r>
        <w:separator/>
      </w:r>
    </w:p>
  </w:footnote>
  <w:footnote w:type="continuationSeparator" w:id="0">
    <w:p w:rsidR="002B51EF" w:rsidRDefault="002B51EF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3D" w:rsidRDefault="003B683D">
    <w:pPr>
      <w:pStyle w:val="Header"/>
    </w:pPr>
    <w:r>
      <w:rPr>
        <w:noProof/>
        <w:lang w:val="en-AU" w:eastAsia="en-AU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1507"/>
    <w:multiLevelType w:val="multilevel"/>
    <w:tmpl w:val="B9A68B00"/>
    <w:styleLink w:val="LCRNumberingList"/>
    <w:lvl w:ilvl="0">
      <w:start w:val="1"/>
      <w:numFmt w:val="decimal"/>
      <w:pStyle w:val="ChapterHeading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365F91" w:themeColor="accent1" w:themeShade="BF"/>
        <w:sz w:val="32"/>
      </w:rPr>
    </w:lvl>
    <w:lvl w:ilvl="1">
      <w:start w:val="1"/>
      <w:numFmt w:val="decimal"/>
      <w:pStyle w:val="NormalAutoChapter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upperLetter"/>
      <w:lvlRestart w:val="0"/>
      <w:pStyle w:val="AppendixHeading"/>
      <w:suff w:val="nothing"/>
      <w:lvlText w:val="%3"/>
      <w:lvlJc w:val="right"/>
      <w:pPr>
        <w:ind w:left="720" w:hanging="720"/>
      </w:pPr>
      <w:rPr>
        <w:rFonts w:hint="default"/>
        <w:b w:val="0"/>
        <w:i w:val="0"/>
        <w:vanish/>
        <w:color w:val="FFFFFF" w:themeColor="background1"/>
        <w:sz w:val="22"/>
      </w:rPr>
    </w:lvl>
    <w:lvl w:ilvl="3">
      <w:start w:val="1"/>
      <w:numFmt w:val="decimal"/>
      <w:pStyle w:val="NormalAutoAppendix"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Restart w:val="3"/>
      <w:lvlText w:val="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5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5077EA4"/>
    <w:multiLevelType w:val="hybridMultilevel"/>
    <w:tmpl w:val="68ECC740"/>
    <w:lvl w:ilvl="0" w:tplc="95845D3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643DC"/>
    <w:multiLevelType w:val="hybridMultilevel"/>
    <w:tmpl w:val="7DFEDF32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8780B68"/>
    <w:multiLevelType w:val="hybridMultilevel"/>
    <w:tmpl w:val="A50E9494"/>
    <w:lvl w:ilvl="0" w:tplc="95845D3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E19B5"/>
    <w:multiLevelType w:val="hybridMultilevel"/>
    <w:tmpl w:val="F7344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E5F78"/>
    <w:multiLevelType w:val="hybridMultilevel"/>
    <w:tmpl w:val="88689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6293B"/>
    <w:multiLevelType w:val="hybridMultilevel"/>
    <w:tmpl w:val="D60AE42C"/>
    <w:lvl w:ilvl="0" w:tplc="95845D3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55527"/>
    <w:multiLevelType w:val="multilevel"/>
    <w:tmpl w:val="B9A68B00"/>
    <w:numStyleLink w:val="LCRNumberingList"/>
  </w:abstractNum>
  <w:abstractNum w:abstractNumId="8" w15:restartNumberingAfterBreak="0">
    <w:nsid w:val="0C9A289E"/>
    <w:multiLevelType w:val="hybridMultilevel"/>
    <w:tmpl w:val="F85CA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45EB4"/>
    <w:multiLevelType w:val="hybridMultilevel"/>
    <w:tmpl w:val="5E126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3A4407"/>
    <w:multiLevelType w:val="hybridMultilevel"/>
    <w:tmpl w:val="E98AD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A49E9"/>
    <w:multiLevelType w:val="hybridMultilevel"/>
    <w:tmpl w:val="4C083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03800"/>
    <w:multiLevelType w:val="hybridMultilevel"/>
    <w:tmpl w:val="0F86CEC4"/>
    <w:lvl w:ilvl="0" w:tplc="95845D3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939DB"/>
    <w:multiLevelType w:val="hybridMultilevel"/>
    <w:tmpl w:val="6DBA1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04B2E"/>
    <w:multiLevelType w:val="hybridMultilevel"/>
    <w:tmpl w:val="E8D4C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14E9F"/>
    <w:multiLevelType w:val="hybridMultilevel"/>
    <w:tmpl w:val="C2E45038"/>
    <w:lvl w:ilvl="0" w:tplc="95845D3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4599A"/>
    <w:multiLevelType w:val="hybridMultilevel"/>
    <w:tmpl w:val="600AB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F4373"/>
    <w:multiLevelType w:val="hybridMultilevel"/>
    <w:tmpl w:val="95845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95D62"/>
    <w:multiLevelType w:val="hybridMultilevel"/>
    <w:tmpl w:val="784C748E"/>
    <w:lvl w:ilvl="0" w:tplc="95845D3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F75B7"/>
    <w:multiLevelType w:val="hybridMultilevel"/>
    <w:tmpl w:val="0DD03D76"/>
    <w:lvl w:ilvl="0" w:tplc="37422FFE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F3A27"/>
    <w:multiLevelType w:val="hybridMultilevel"/>
    <w:tmpl w:val="794E2DCE"/>
    <w:lvl w:ilvl="0" w:tplc="95845D3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A1CFE"/>
    <w:multiLevelType w:val="hybridMultilevel"/>
    <w:tmpl w:val="D52A5EB8"/>
    <w:lvl w:ilvl="0" w:tplc="95845D3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87772"/>
    <w:multiLevelType w:val="hybridMultilevel"/>
    <w:tmpl w:val="3210F47E"/>
    <w:lvl w:ilvl="0" w:tplc="95845D3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73B14"/>
    <w:multiLevelType w:val="hybridMultilevel"/>
    <w:tmpl w:val="3B3A815A"/>
    <w:lvl w:ilvl="0" w:tplc="95845D3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42ED4"/>
    <w:multiLevelType w:val="hybridMultilevel"/>
    <w:tmpl w:val="63BEC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72087"/>
    <w:multiLevelType w:val="hybridMultilevel"/>
    <w:tmpl w:val="3D265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10988"/>
    <w:multiLevelType w:val="hybridMultilevel"/>
    <w:tmpl w:val="9CFA9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B45BA"/>
    <w:multiLevelType w:val="hybridMultilevel"/>
    <w:tmpl w:val="59A8EB92"/>
    <w:lvl w:ilvl="0" w:tplc="95845D3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16E96"/>
    <w:multiLevelType w:val="hybridMultilevel"/>
    <w:tmpl w:val="5E9CFBB8"/>
    <w:lvl w:ilvl="0" w:tplc="95845D3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A089B"/>
    <w:multiLevelType w:val="hybridMultilevel"/>
    <w:tmpl w:val="8AC66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9006D"/>
    <w:multiLevelType w:val="hybridMultilevel"/>
    <w:tmpl w:val="E5EC4BCE"/>
    <w:lvl w:ilvl="0" w:tplc="95845D3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52554"/>
    <w:multiLevelType w:val="hybridMultilevel"/>
    <w:tmpl w:val="6D20C2D6"/>
    <w:lvl w:ilvl="0" w:tplc="95845D3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D27BAE"/>
    <w:multiLevelType w:val="hybridMultilevel"/>
    <w:tmpl w:val="D5860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319AC"/>
    <w:multiLevelType w:val="hybridMultilevel"/>
    <w:tmpl w:val="18A02C7C"/>
    <w:lvl w:ilvl="0" w:tplc="95845D3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0728B"/>
    <w:multiLevelType w:val="hybridMultilevel"/>
    <w:tmpl w:val="43B01726"/>
    <w:lvl w:ilvl="0" w:tplc="95845D3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91982"/>
    <w:multiLevelType w:val="hybridMultilevel"/>
    <w:tmpl w:val="8FDC8436"/>
    <w:lvl w:ilvl="0" w:tplc="95845D30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0A6404"/>
    <w:multiLevelType w:val="hybridMultilevel"/>
    <w:tmpl w:val="B1D82A4C"/>
    <w:lvl w:ilvl="0" w:tplc="1B54C338">
      <w:start w:val="1"/>
      <w:numFmt w:val="bullet"/>
      <w:pStyle w:val="ListParagraph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D5D1B"/>
    <w:multiLevelType w:val="hybridMultilevel"/>
    <w:tmpl w:val="506CC640"/>
    <w:lvl w:ilvl="0" w:tplc="95845D3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906B0"/>
    <w:multiLevelType w:val="hybridMultilevel"/>
    <w:tmpl w:val="576AF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50BDC"/>
    <w:multiLevelType w:val="hybridMultilevel"/>
    <w:tmpl w:val="325C7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B53EB"/>
    <w:multiLevelType w:val="hybridMultilevel"/>
    <w:tmpl w:val="25B0278A"/>
    <w:lvl w:ilvl="0" w:tplc="95845D3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351F4"/>
    <w:multiLevelType w:val="hybridMultilevel"/>
    <w:tmpl w:val="71461D12"/>
    <w:lvl w:ilvl="0" w:tplc="95845D3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46AFD"/>
    <w:multiLevelType w:val="hybridMultilevel"/>
    <w:tmpl w:val="9856C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4"/>
  </w:num>
  <w:num w:numId="4">
    <w:abstractNumId w:val="4"/>
  </w:num>
  <w:num w:numId="5">
    <w:abstractNumId w:val="8"/>
  </w:num>
  <w:num w:numId="6">
    <w:abstractNumId w:val="13"/>
  </w:num>
  <w:num w:numId="7">
    <w:abstractNumId w:val="16"/>
  </w:num>
  <w:num w:numId="8">
    <w:abstractNumId w:val="0"/>
  </w:num>
  <w:num w:numId="9">
    <w:abstractNumId w:val="7"/>
  </w:num>
  <w:num w:numId="10">
    <w:abstractNumId w:val="25"/>
  </w:num>
  <w:num w:numId="11">
    <w:abstractNumId w:val="9"/>
  </w:num>
  <w:num w:numId="12">
    <w:abstractNumId w:val="5"/>
  </w:num>
  <w:num w:numId="13">
    <w:abstractNumId w:val="29"/>
  </w:num>
  <w:num w:numId="14">
    <w:abstractNumId w:val="39"/>
  </w:num>
  <w:num w:numId="15">
    <w:abstractNumId w:val="42"/>
  </w:num>
  <w:num w:numId="16">
    <w:abstractNumId w:val="10"/>
  </w:num>
  <w:num w:numId="17">
    <w:abstractNumId w:val="38"/>
  </w:num>
  <w:num w:numId="18">
    <w:abstractNumId w:val="32"/>
  </w:num>
  <w:num w:numId="19">
    <w:abstractNumId w:val="17"/>
  </w:num>
  <w:num w:numId="20">
    <w:abstractNumId w:val="2"/>
  </w:num>
  <w:num w:numId="21">
    <w:abstractNumId w:val="26"/>
  </w:num>
  <w:num w:numId="22">
    <w:abstractNumId w:val="37"/>
  </w:num>
  <w:num w:numId="23">
    <w:abstractNumId w:val="31"/>
  </w:num>
  <w:num w:numId="24">
    <w:abstractNumId w:val="34"/>
  </w:num>
  <w:num w:numId="25">
    <w:abstractNumId w:val="35"/>
  </w:num>
  <w:num w:numId="26">
    <w:abstractNumId w:val="30"/>
  </w:num>
  <w:num w:numId="27">
    <w:abstractNumId w:val="18"/>
  </w:num>
  <w:num w:numId="28">
    <w:abstractNumId w:val="15"/>
  </w:num>
  <w:num w:numId="29">
    <w:abstractNumId w:val="28"/>
  </w:num>
  <w:num w:numId="30">
    <w:abstractNumId w:val="27"/>
  </w:num>
  <w:num w:numId="31">
    <w:abstractNumId w:val="23"/>
  </w:num>
  <w:num w:numId="32">
    <w:abstractNumId w:val="21"/>
  </w:num>
  <w:num w:numId="33">
    <w:abstractNumId w:val="20"/>
  </w:num>
  <w:num w:numId="34">
    <w:abstractNumId w:val="6"/>
  </w:num>
  <w:num w:numId="35">
    <w:abstractNumId w:val="40"/>
  </w:num>
  <w:num w:numId="36">
    <w:abstractNumId w:val="22"/>
  </w:num>
  <w:num w:numId="37">
    <w:abstractNumId w:val="1"/>
  </w:num>
  <w:num w:numId="38">
    <w:abstractNumId w:val="3"/>
  </w:num>
  <w:num w:numId="39">
    <w:abstractNumId w:val="41"/>
  </w:num>
  <w:num w:numId="40">
    <w:abstractNumId w:val="33"/>
  </w:num>
  <w:num w:numId="41">
    <w:abstractNumId w:val="12"/>
  </w:num>
  <w:num w:numId="42">
    <w:abstractNumId w:val="19"/>
  </w:num>
  <w:num w:numId="43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F0"/>
    <w:rsid w:val="00003F3E"/>
    <w:rsid w:val="00005C84"/>
    <w:rsid w:val="0000729C"/>
    <w:rsid w:val="00010060"/>
    <w:rsid w:val="000131A3"/>
    <w:rsid w:val="00013309"/>
    <w:rsid w:val="00017C44"/>
    <w:rsid w:val="00020CAC"/>
    <w:rsid w:val="00023B7E"/>
    <w:rsid w:val="00025085"/>
    <w:rsid w:val="00026D9B"/>
    <w:rsid w:val="000276DA"/>
    <w:rsid w:val="0003212C"/>
    <w:rsid w:val="00034C79"/>
    <w:rsid w:val="00035D95"/>
    <w:rsid w:val="00037534"/>
    <w:rsid w:val="0004229E"/>
    <w:rsid w:val="000432B1"/>
    <w:rsid w:val="00046373"/>
    <w:rsid w:val="000464C1"/>
    <w:rsid w:val="00047CBD"/>
    <w:rsid w:val="00051741"/>
    <w:rsid w:val="00053EA5"/>
    <w:rsid w:val="00060614"/>
    <w:rsid w:val="00060E3E"/>
    <w:rsid w:val="00061FF6"/>
    <w:rsid w:val="00062D65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906AA"/>
    <w:rsid w:val="000A627C"/>
    <w:rsid w:val="000B1D06"/>
    <w:rsid w:val="000B3942"/>
    <w:rsid w:val="000B4D35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4306"/>
    <w:rsid w:val="000E55B2"/>
    <w:rsid w:val="000F3999"/>
    <w:rsid w:val="000F52F4"/>
    <w:rsid w:val="000F55BD"/>
    <w:rsid w:val="0010016C"/>
    <w:rsid w:val="00104FB0"/>
    <w:rsid w:val="0010561C"/>
    <w:rsid w:val="001066AD"/>
    <w:rsid w:val="001110D2"/>
    <w:rsid w:val="001131E0"/>
    <w:rsid w:val="001156E7"/>
    <w:rsid w:val="00117AEC"/>
    <w:rsid w:val="00120A79"/>
    <w:rsid w:val="00120EEC"/>
    <w:rsid w:val="001244D0"/>
    <w:rsid w:val="00124F36"/>
    <w:rsid w:val="00134CC3"/>
    <w:rsid w:val="0013535A"/>
    <w:rsid w:val="0014402F"/>
    <w:rsid w:val="00144DDD"/>
    <w:rsid w:val="00151817"/>
    <w:rsid w:val="0015329D"/>
    <w:rsid w:val="00153B01"/>
    <w:rsid w:val="00153E51"/>
    <w:rsid w:val="00154839"/>
    <w:rsid w:val="001600B3"/>
    <w:rsid w:val="001711FF"/>
    <w:rsid w:val="001722A9"/>
    <w:rsid w:val="00173B3A"/>
    <w:rsid w:val="00176798"/>
    <w:rsid w:val="0018024C"/>
    <w:rsid w:val="0018710D"/>
    <w:rsid w:val="001913A3"/>
    <w:rsid w:val="0019631C"/>
    <w:rsid w:val="001A1B86"/>
    <w:rsid w:val="001A20D1"/>
    <w:rsid w:val="001A2E5E"/>
    <w:rsid w:val="001A375B"/>
    <w:rsid w:val="001A4B9E"/>
    <w:rsid w:val="001A5C7B"/>
    <w:rsid w:val="001B1575"/>
    <w:rsid w:val="001B4580"/>
    <w:rsid w:val="001C2938"/>
    <w:rsid w:val="001C326A"/>
    <w:rsid w:val="001C3CDE"/>
    <w:rsid w:val="001C6408"/>
    <w:rsid w:val="001D0608"/>
    <w:rsid w:val="001D116F"/>
    <w:rsid w:val="001D3FF9"/>
    <w:rsid w:val="001E0B48"/>
    <w:rsid w:val="001E0FAE"/>
    <w:rsid w:val="001E57AD"/>
    <w:rsid w:val="001E773F"/>
    <w:rsid w:val="001F38D7"/>
    <w:rsid w:val="001F5CE0"/>
    <w:rsid w:val="001F7D75"/>
    <w:rsid w:val="00203FDC"/>
    <w:rsid w:val="0021361E"/>
    <w:rsid w:val="00217241"/>
    <w:rsid w:val="00217CB2"/>
    <w:rsid w:val="002212B6"/>
    <w:rsid w:val="00221CED"/>
    <w:rsid w:val="00230135"/>
    <w:rsid w:val="00230213"/>
    <w:rsid w:val="00233194"/>
    <w:rsid w:val="00235D23"/>
    <w:rsid w:val="00236622"/>
    <w:rsid w:val="00241A33"/>
    <w:rsid w:val="00245C14"/>
    <w:rsid w:val="0025072B"/>
    <w:rsid w:val="00256E86"/>
    <w:rsid w:val="00270553"/>
    <w:rsid w:val="00272714"/>
    <w:rsid w:val="00281094"/>
    <w:rsid w:val="002875DD"/>
    <w:rsid w:val="0029060F"/>
    <w:rsid w:val="00290F99"/>
    <w:rsid w:val="00295BFF"/>
    <w:rsid w:val="002A02BB"/>
    <w:rsid w:val="002A3384"/>
    <w:rsid w:val="002A4A0F"/>
    <w:rsid w:val="002A538F"/>
    <w:rsid w:val="002B0820"/>
    <w:rsid w:val="002B1E87"/>
    <w:rsid w:val="002B51EF"/>
    <w:rsid w:val="002C55A6"/>
    <w:rsid w:val="002C79AC"/>
    <w:rsid w:val="002D2245"/>
    <w:rsid w:val="002D6314"/>
    <w:rsid w:val="002D6EC8"/>
    <w:rsid w:val="002E100F"/>
    <w:rsid w:val="002E38B5"/>
    <w:rsid w:val="002E535B"/>
    <w:rsid w:val="002E5B2D"/>
    <w:rsid w:val="002E5D89"/>
    <w:rsid w:val="002F1895"/>
    <w:rsid w:val="002F4984"/>
    <w:rsid w:val="00300FF6"/>
    <w:rsid w:val="00301AAB"/>
    <w:rsid w:val="00302562"/>
    <w:rsid w:val="00302D64"/>
    <w:rsid w:val="0030594A"/>
    <w:rsid w:val="00307AEC"/>
    <w:rsid w:val="00320559"/>
    <w:rsid w:val="00325DF4"/>
    <w:rsid w:val="0033269A"/>
    <w:rsid w:val="00332A20"/>
    <w:rsid w:val="003332F3"/>
    <w:rsid w:val="00334BAA"/>
    <w:rsid w:val="00334EEB"/>
    <w:rsid w:val="0034139F"/>
    <w:rsid w:val="00341E00"/>
    <w:rsid w:val="00343869"/>
    <w:rsid w:val="00345859"/>
    <w:rsid w:val="00346362"/>
    <w:rsid w:val="00350EA4"/>
    <w:rsid w:val="003523D6"/>
    <w:rsid w:val="00356A05"/>
    <w:rsid w:val="00357305"/>
    <w:rsid w:val="0036372B"/>
    <w:rsid w:val="00365437"/>
    <w:rsid w:val="00365F18"/>
    <w:rsid w:val="003741D2"/>
    <w:rsid w:val="0037449D"/>
    <w:rsid w:val="0038327A"/>
    <w:rsid w:val="00397314"/>
    <w:rsid w:val="00397682"/>
    <w:rsid w:val="003978EE"/>
    <w:rsid w:val="003A43E2"/>
    <w:rsid w:val="003A5211"/>
    <w:rsid w:val="003A52BE"/>
    <w:rsid w:val="003B0746"/>
    <w:rsid w:val="003B3832"/>
    <w:rsid w:val="003B5FD8"/>
    <w:rsid w:val="003B683D"/>
    <w:rsid w:val="003B6F09"/>
    <w:rsid w:val="003B77FF"/>
    <w:rsid w:val="003C0CDC"/>
    <w:rsid w:val="003C1FCE"/>
    <w:rsid w:val="003C25FD"/>
    <w:rsid w:val="003C4A3D"/>
    <w:rsid w:val="003C52D1"/>
    <w:rsid w:val="003E0E59"/>
    <w:rsid w:val="003E1DAD"/>
    <w:rsid w:val="003E37CC"/>
    <w:rsid w:val="003F12F9"/>
    <w:rsid w:val="003F1C1D"/>
    <w:rsid w:val="003F437C"/>
    <w:rsid w:val="004019A6"/>
    <w:rsid w:val="004029A2"/>
    <w:rsid w:val="004052C5"/>
    <w:rsid w:val="00410AB6"/>
    <w:rsid w:val="00415C29"/>
    <w:rsid w:val="00425227"/>
    <w:rsid w:val="00425B21"/>
    <w:rsid w:val="00427142"/>
    <w:rsid w:val="004273B8"/>
    <w:rsid w:val="004317FD"/>
    <w:rsid w:val="00441B81"/>
    <w:rsid w:val="004428D8"/>
    <w:rsid w:val="00443E4B"/>
    <w:rsid w:val="004448A1"/>
    <w:rsid w:val="0045208A"/>
    <w:rsid w:val="00457E6A"/>
    <w:rsid w:val="00461B6A"/>
    <w:rsid w:val="00463323"/>
    <w:rsid w:val="00470848"/>
    <w:rsid w:val="00477C57"/>
    <w:rsid w:val="00482C02"/>
    <w:rsid w:val="00491930"/>
    <w:rsid w:val="004938F4"/>
    <w:rsid w:val="00494D54"/>
    <w:rsid w:val="00494FB2"/>
    <w:rsid w:val="00495C4F"/>
    <w:rsid w:val="0049616A"/>
    <w:rsid w:val="004A257D"/>
    <w:rsid w:val="004A776E"/>
    <w:rsid w:val="004B0454"/>
    <w:rsid w:val="004B156A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E5E40"/>
    <w:rsid w:val="004F5039"/>
    <w:rsid w:val="00501490"/>
    <w:rsid w:val="00502156"/>
    <w:rsid w:val="005021A6"/>
    <w:rsid w:val="00502302"/>
    <w:rsid w:val="0050252C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319A3"/>
    <w:rsid w:val="00542800"/>
    <w:rsid w:val="00542C3F"/>
    <w:rsid w:val="0054416C"/>
    <w:rsid w:val="0055235E"/>
    <w:rsid w:val="00554C98"/>
    <w:rsid w:val="00555650"/>
    <w:rsid w:val="005607DE"/>
    <w:rsid w:val="0056091D"/>
    <w:rsid w:val="00562E4E"/>
    <w:rsid w:val="00565053"/>
    <w:rsid w:val="00570D4B"/>
    <w:rsid w:val="00571307"/>
    <w:rsid w:val="0057186D"/>
    <w:rsid w:val="00571B6E"/>
    <w:rsid w:val="00572836"/>
    <w:rsid w:val="005741F5"/>
    <w:rsid w:val="00574728"/>
    <w:rsid w:val="00576476"/>
    <w:rsid w:val="00580DCD"/>
    <w:rsid w:val="00583D3F"/>
    <w:rsid w:val="0059275C"/>
    <w:rsid w:val="005937F4"/>
    <w:rsid w:val="00594D50"/>
    <w:rsid w:val="0059539E"/>
    <w:rsid w:val="00596775"/>
    <w:rsid w:val="005A6211"/>
    <w:rsid w:val="005C3A36"/>
    <w:rsid w:val="005C568E"/>
    <w:rsid w:val="005D5F72"/>
    <w:rsid w:val="005D7266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17AA0"/>
    <w:rsid w:val="00622022"/>
    <w:rsid w:val="00623177"/>
    <w:rsid w:val="006239B1"/>
    <w:rsid w:val="00626B72"/>
    <w:rsid w:val="00632C81"/>
    <w:rsid w:val="006355FB"/>
    <w:rsid w:val="006400F3"/>
    <w:rsid w:val="0064285C"/>
    <w:rsid w:val="00644449"/>
    <w:rsid w:val="00644964"/>
    <w:rsid w:val="00644C39"/>
    <w:rsid w:val="00647623"/>
    <w:rsid w:val="00650B9A"/>
    <w:rsid w:val="0065231C"/>
    <w:rsid w:val="006570A7"/>
    <w:rsid w:val="00660C3D"/>
    <w:rsid w:val="00660C93"/>
    <w:rsid w:val="00661B11"/>
    <w:rsid w:val="00662101"/>
    <w:rsid w:val="00670F45"/>
    <w:rsid w:val="00674568"/>
    <w:rsid w:val="00675000"/>
    <w:rsid w:val="006752A2"/>
    <w:rsid w:val="00677D3B"/>
    <w:rsid w:val="00686C3F"/>
    <w:rsid w:val="00686F57"/>
    <w:rsid w:val="00687EE5"/>
    <w:rsid w:val="006904B6"/>
    <w:rsid w:val="00690AF8"/>
    <w:rsid w:val="006947F8"/>
    <w:rsid w:val="006A6217"/>
    <w:rsid w:val="006A7AC8"/>
    <w:rsid w:val="006B0107"/>
    <w:rsid w:val="006B1888"/>
    <w:rsid w:val="006B3A52"/>
    <w:rsid w:val="006B7F7C"/>
    <w:rsid w:val="006C03D8"/>
    <w:rsid w:val="006C1258"/>
    <w:rsid w:val="006C6077"/>
    <w:rsid w:val="006D3EA5"/>
    <w:rsid w:val="006D7C4D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06D50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0B1"/>
    <w:rsid w:val="007259A9"/>
    <w:rsid w:val="00725E3E"/>
    <w:rsid w:val="00726490"/>
    <w:rsid w:val="00726AC0"/>
    <w:rsid w:val="00737409"/>
    <w:rsid w:val="007415E6"/>
    <w:rsid w:val="007446D1"/>
    <w:rsid w:val="00750D2C"/>
    <w:rsid w:val="00752829"/>
    <w:rsid w:val="00752E6C"/>
    <w:rsid w:val="0075362E"/>
    <w:rsid w:val="00754A62"/>
    <w:rsid w:val="007563AD"/>
    <w:rsid w:val="00761AE0"/>
    <w:rsid w:val="00761D73"/>
    <w:rsid w:val="00771DF5"/>
    <w:rsid w:val="00772C19"/>
    <w:rsid w:val="00775036"/>
    <w:rsid w:val="00776E94"/>
    <w:rsid w:val="00777177"/>
    <w:rsid w:val="00777558"/>
    <w:rsid w:val="00781ED3"/>
    <w:rsid w:val="007850EE"/>
    <w:rsid w:val="00785FE2"/>
    <w:rsid w:val="007875D1"/>
    <w:rsid w:val="007914E8"/>
    <w:rsid w:val="007977BD"/>
    <w:rsid w:val="0079791B"/>
    <w:rsid w:val="007A0397"/>
    <w:rsid w:val="007A35E8"/>
    <w:rsid w:val="007A3FE1"/>
    <w:rsid w:val="007A7616"/>
    <w:rsid w:val="007B0CD6"/>
    <w:rsid w:val="007B1389"/>
    <w:rsid w:val="007B23E0"/>
    <w:rsid w:val="007B4F36"/>
    <w:rsid w:val="007B6D36"/>
    <w:rsid w:val="007B7087"/>
    <w:rsid w:val="007C4FF1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07B71"/>
    <w:rsid w:val="0081027F"/>
    <w:rsid w:val="00810F0F"/>
    <w:rsid w:val="00811FC6"/>
    <w:rsid w:val="00815653"/>
    <w:rsid w:val="008176E0"/>
    <w:rsid w:val="00821176"/>
    <w:rsid w:val="008212FE"/>
    <w:rsid w:val="00824443"/>
    <w:rsid w:val="00825046"/>
    <w:rsid w:val="00840798"/>
    <w:rsid w:val="00843DA2"/>
    <w:rsid w:val="00844AA2"/>
    <w:rsid w:val="00845265"/>
    <w:rsid w:val="0084628A"/>
    <w:rsid w:val="00850665"/>
    <w:rsid w:val="00852485"/>
    <w:rsid w:val="00853D8F"/>
    <w:rsid w:val="00857436"/>
    <w:rsid w:val="00857E74"/>
    <w:rsid w:val="008603EA"/>
    <w:rsid w:val="00865044"/>
    <w:rsid w:val="008748B2"/>
    <w:rsid w:val="00880CC7"/>
    <w:rsid w:val="0088421A"/>
    <w:rsid w:val="00884790"/>
    <w:rsid w:val="008918D5"/>
    <w:rsid w:val="008921F5"/>
    <w:rsid w:val="00892737"/>
    <w:rsid w:val="008930A2"/>
    <w:rsid w:val="00894DD8"/>
    <w:rsid w:val="00896644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D0EFF"/>
    <w:rsid w:val="008D282D"/>
    <w:rsid w:val="008D4746"/>
    <w:rsid w:val="008D7672"/>
    <w:rsid w:val="008D767A"/>
    <w:rsid w:val="008E7269"/>
    <w:rsid w:val="008E7389"/>
    <w:rsid w:val="008F0F52"/>
    <w:rsid w:val="008F21F0"/>
    <w:rsid w:val="008F2C27"/>
    <w:rsid w:val="008F5EDD"/>
    <w:rsid w:val="008F6E21"/>
    <w:rsid w:val="00910A98"/>
    <w:rsid w:val="00911623"/>
    <w:rsid w:val="00915212"/>
    <w:rsid w:val="0091553D"/>
    <w:rsid w:val="009265ED"/>
    <w:rsid w:val="0093070E"/>
    <w:rsid w:val="00934D22"/>
    <w:rsid w:val="00934D33"/>
    <w:rsid w:val="009368A1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E81"/>
    <w:rsid w:val="00954FC6"/>
    <w:rsid w:val="0096131E"/>
    <w:rsid w:val="009632DE"/>
    <w:rsid w:val="00966BA0"/>
    <w:rsid w:val="00967B6F"/>
    <w:rsid w:val="00970061"/>
    <w:rsid w:val="00970AB5"/>
    <w:rsid w:val="00971900"/>
    <w:rsid w:val="00974948"/>
    <w:rsid w:val="0097523B"/>
    <w:rsid w:val="00976F33"/>
    <w:rsid w:val="0098132F"/>
    <w:rsid w:val="00981C91"/>
    <w:rsid w:val="009843B4"/>
    <w:rsid w:val="009847E9"/>
    <w:rsid w:val="009870D3"/>
    <w:rsid w:val="009A416E"/>
    <w:rsid w:val="009A5071"/>
    <w:rsid w:val="009A72C5"/>
    <w:rsid w:val="009B2E1E"/>
    <w:rsid w:val="009B3499"/>
    <w:rsid w:val="009B3DBC"/>
    <w:rsid w:val="009B7026"/>
    <w:rsid w:val="009C04B1"/>
    <w:rsid w:val="009C1723"/>
    <w:rsid w:val="009C21FB"/>
    <w:rsid w:val="009C30FB"/>
    <w:rsid w:val="009C363B"/>
    <w:rsid w:val="009E14A0"/>
    <w:rsid w:val="009E3FBF"/>
    <w:rsid w:val="009F1282"/>
    <w:rsid w:val="009F26B1"/>
    <w:rsid w:val="009F7C3B"/>
    <w:rsid w:val="00A03D42"/>
    <w:rsid w:val="00A04142"/>
    <w:rsid w:val="00A057E6"/>
    <w:rsid w:val="00A059DF"/>
    <w:rsid w:val="00A063CF"/>
    <w:rsid w:val="00A0681E"/>
    <w:rsid w:val="00A1485A"/>
    <w:rsid w:val="00A24F0B"/>
    <w:rsid w:val="00A25E34"/>
    <w:rsid w:val="00A30010"/>
    <w:rsid w:val="00A301B3"/>
    <w:rsid w:val="00A33000"/>
    <w:rsid w:val="00A36A16"/>
    <w:rsid w:val="00A36E19"/>
    <w:rsid w:val="00A43AE7"/>
    <w:rsid w:val="00A44C2C"/>
    <w:rsid w:val="00A45A07"/>
    <w:rsid w:val="00A478E4"/>
    <w:rsid w:val="00A478ED"/>
    <w:rsid w:val="00A51B4F"/>
    <w:rsid w:val="00A53082"/>
    <w:rsid w:val="00A575D6"/>
    <w:rsid w:val="00A64DE0"/>
    <w:rsid w:val="00A7121A"/>
    <w:rsid w:val="00A74A74"/>
    <w:rsid w:val="00A75F78"/>
    <w:rsid w:val="00A807D8"/>
    <w:rsid w:val="00A811E3"/>
    <w:rsid w:val="00A85C74"/>
    <w:rsid w:val="00A85CB0"/>
    <w:rsid w:val="00A85DF5"/>
    <w:rsid w:val="00A9232D"/>
    <w:rsid w:val="00A967BC"/>
    <w:rsid w:val="00AA0A0E"/>
    <w:rsid w:val="00AA2B31"/>
    <w:rsid w:val="00AB1AB8"/>
    <w:rsid w:val="00AB3E1F"/>
    <w:rsid w:val="00AC0924"/>
    <w:rsid w:val="00AC18E6"/>
    <w:rsid w:val="00AC3026"/>
    <w:rsid w:val="00AC553B"/>
    <w:rsid w:val="00AC5DE0"/>
    <w:rsid w:val="00AC7483"/>
    <w:rsid w:val="00AC7525"/>
    <w:rsid w:val="00AD027F"/>
    <w:rsid w:val="00AD1127"/>
    <w:rsid w:val="00AD2924"/>
    <w:rsid w:val="00AD383A"/>
    <w:rsid w:val="00AD3B62"/>
    <w:rsid w:val="00AD6E3F"/>
    <w:rsid w:val="00AE008F"/>
    <w:rsid w:val="00AE02D4"/>
    <w:rsid w:val="00AE0555"/>
    <w:rsid w:val="00AE2FF6"/>
    <w:rsid w:val="00AF236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5E06"/>
    <w:rsid w:val="00B3786C"/>
    <w:rsid w:val="00B51639"/>
    <w:rsid w:val="00B52C0C"/>
    <w:rsid w:val="00B56CA9"/>
    <w:rsid w:val="00B609E5"/>
    <w:rsid w:val="00B636CF"/>
    <w:rsid w:val="00B71692"/>
    <w:rsid w:val="00B723E2"/>
    <w:rsid w:val="00B738C5"/>
    <w:rsid w:val="00B73A87"/>
    <w:rsid w:val="00B80CA6"/>
    <w:rsid w:val="00B81072"/>
    <w:rsid w:val="00B82062"/>
    <w:rsid w:val="00B839DD"/>
    <w:rsid w:val="00B864B0"/>
    <w:rsid w:val="00B90EB8"/>
    <w:rsid w:val="00B96B22"/>
    <w:rsid w:val="00B97A37"/>
    <w:rsid w:val="00BA155C"/>
    <w:rsid w:val="00BB2CBA"/>
    <w:rsid w:val="00BB2E1E"/>
    <w:rsid w:val="00BB6BAD"/>
    <w:rsid w:val="00BB77F6"/>
    <w:rsid w:val="00BC3982"/>
    <w:rsid w:val="00BC6D2A"/>
    <w:rsid w:val="00BC78C0"/>
    <w:rsid w:val="00BD210F"/>
    <w:rsid w:val="00BD6BA3"/>
    <w:rsid w:val="00BD722E"/>
    <w:rsid w:val="00BE3621"/>
    <w:rsid w:val="00BE6FB1"/>
    <w:rsid w:val="00BF1FB1"/>
    <w:rsid w:val="00BF60AC"/>
    <w:rsid w:val="00BF6C84"/>
    <w:rsid w:val="00BF6E98"/>
    <w:rsid w:val="00C00AE6"/>
    <w:rsid w:val="00C02104"/>
    <w:rsid w:val="00C022B6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7345"/>
    <w:rsid w:val="00C27A00"/>
    <w:rsid w:val="00C3461E"/>
    <w:rsid w:val="00C3696A"/>
    <w:rsid w:val="00C411E4"/>
    <w:rsid w:val="00C425B6"/>
    <w:rsid w:val="00C43C97"/>
    <w:rsid w:val="00C458C8"/>
    <w:rsid w:val="00C57D1B"/>
    <w:rsid w:val="00C61BE3"/>
    <w:rsid w:val="00C6218D"/>
    <w:rsid w:val="00C66695"/>
    <w:rsid w:val="00C71FD0"/>
    <w:rsid w:val="00C72E3A"/>
    <w:rsid w:val="00C75E7F"/>
    <w:rsid w:val="00C82446"/>
    <w:rsid w:val="00C82FF6"/>
    <w:rsid w:val="00C8377B"/>
    <w:rsid w:val="00C86496"/>
    <w:rsid w:val="00C864AA"/>
    <w:rsid w:val="00C8791D"/>
    <w:rsid w:val="00C93D40"/>
    <w:rsid w:val="00C96642"/>
    <w:rsid w:val="00CA33C2"/>
    <w:rsid w:val="00CA4E5A"/>
    <w:rsid w:val="00CA6146"/>
    <w:rsid w:val="00CA6D20"/>
    <w:rsid w:val="00CB39FD"/>
    <w:rsid w:val="00CB47C9"/>
    <w:rsid w:val="00CB4E58"/>
    <w:rsid w:val="00CB6EF1"/>
    <w:rsid w:val="00CB76E4"/>
    <w:rsid w:val="00CC248A"/>
    <w:rsid w:val="00CD1FDB"/>
    <w:rsid w:val="00CD4480"/>
    <w:rsid w:val="00CD5A93"/>
    <w:rsid w:val="00CD5C6E"/>
    <w:rsid w:val="00CD72BE"/>
    <w:rsid w:val="00CD7DF0"/>
    <w:rsid w:val="00CE0786"/>
    <w:rsid w:val="00CE33F7"/>
    <w:rsid w:val="00CE3FF4"/>
    <w:rsid w:val="00CE5F1A"/>
    <w:rsid w:val="00CE6070"/>
    <w:rsid w:val="00CE7081"/>
    <w:rsid w:val="00CF0788"/>
    <w:rsid w:val="00CF32D5"/>
    <w:rsid w:val="00CF4E8B"/>
    <w:rsid w:val="00CF7B22"/>
    <w:rsid w:val="00D01556"/>
    <w:rsid w:val="00D02288"/>
    <w:rsid w:val="00D06111"/>
    <w:rsid w:val="00D0708F"/>
    <w:rsid w:val="00D233BC"/>
    <w:rsid w:val="00D25E9E"/>
    <w:rsid w:val="00D2757D"/>
    <w:rsid w:val="00D3321D"/>
    <w:rsid w:val="00D34A2A"/>
    <w:rsid w:val="00D375A6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67648"/>
    <w:rsid w:val="00D713DE"/>
    <w:rsid w:val="00D720A3"/>
    <w:rsid w:val="00D75EC3"/>
    <w:rsid w:val="00D853AD"/>
    <w:rsid w:val="00D85FBF"/>
    <w:rsid w:val="00D908FA"/>
    <w:rsid w:val="00D924AB"/>
    <w:rsid w:val="00D93856"/>
    <w:rsid w:val="00D96046"/>
    <w:rsid w:val="00D967BF"/>
    <w:rsid w:val="00D96AC0"/>
    <w:rsid w:val="00DA1994"/>
    <w:rsid w:val="00DA1DBA"/>
    <w:rsid w:val="00DA6DE4"/>
    <w:rsid w:val="00DB0295"/>
    <w:rsid w:val="00DB7316"/>
    <w:rsid w:val="00DC176E"/>
    <w:rsid w:val="00DC205F"/>
    <w:rsid w:val="00DC2D52"/>
    <w:rsid w:val="00DC3FEA"/>
    <w:rsid w:val="00DC4FB9"/>
    <w:rsid w:val="00DC561D"/>
    <w:rsid w:val="00DC6715"/>
    <w:rsid w:val="00DC794C"/>
    <w:rsid w:val="00DC7A65"/>
    <w:rsid w:val="00DD1B75"/>
    <w:rsid w:val="00DD2261"/>
    <w:rsid w:val="00DD4C62"/>
    <w:rsid w:val="00DE0ED4"/>
    <w:rsid w:val="00DE106C"/>
    <w:rsid w:val="00DE113D"/>
    <w:rsid w:val="00DF1CB1"/>
    <w:rsid w:val="00DF1F10"/>
    <w:rsid w:val="00DF3B83"/>
    <w:rsid w:val="00DF45D8"/>
    <w:rsid w:val="00DF558D"/>
    <w:rsid w:val="00E01311"/>
    <w:rsid w:val="00E0356B"/>
    <w:rsid w:val="00E04562"/>
    <w:rsid w:val="00E05057"/>
    <w:rsid w:val="00E0681B"/>
    <w:rsid w:val="00E0747E"/>
    <w:rsid w:val="00E1181C"/>
    <w:rsid w:val="00E11AAC"/>
    <w:rsid w:val="00E12E82"/>
    <w:rsid w:val="00E206ED"/>
    <w:rsid w:val="00E25323"/>
    <w:rsid w:val="00E25720"/>
    <w:rsid w:val="00E377C5"/>
    <w:rsid w:val="00E4275A"/>
    <w:rsid w:val="00E44EB5"/>
    <w:rsid w:val="00E46122"/>
    <w:rsid w:val="00E50343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5F77"/>
    <w:rsid w:val="00E77AAB"/>
    <w:rsid w:val="00E81988"/>
    <w:rsid w:val="00E86888"/>
    <w:rsid w:val="00E90F97"/>
    <w:rsid w:val="00E93D9D"/>
    <w:rsid w:val="00E95911"/>
    <w:rsid w:val="00EA0E1B"/>
    <w:rsid w:val="00EB0784"/>
    <w:rsid w:val="00EB2AF1"/>
    <w:rsid w:val="00EB54B7"/>
    <w:rsid w:val="00EB78A0"/>
    <w:rsid w:val="00EC2642"/>
    <w:rsid w:val="00EC486D"/>
    <w:rsid w:val="00EC609A"/>
    <w:rsid w:val="00ED0C9A"/>
    <w:rsid w:val="00ED3B09"/>
    <w:rsid w:val="00ED60EF"/>
    <w:rsid w:val="00ED6CB2"/>
    <w:rsid w:val="00EE5670"/>
    <w:rsid w:val="00EE67E1"/>
    <w:rsid w:val="00EF1701"/>
    <w:rsid w:val="00EF4E91"/>
    <w:rsid w:val="00EF69D8"/>
    <w:rsid w:val="00EF6E03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68B7"/>
    <w:rsid w:val="00F2295B"/>
    <w:rsid w:val="00F26E00"/>
    <w:rsid w:val="00F27E08"/>
    <w:rsid w:val="00F343ED"/>
    <w:rsid w:val="00F356E5"/>
    <w:rsid w:val="00F3587E"/>
    <w:rsid w:val="00F36194"/>
    <w:rsid w:val="00F47542"/>
    <w:rsid w:val="00F47B69"/>
    <w:rsid w:val="00F608D7"/>
    <w:rsid w:val="00F619ED"/>
    <w:rsid w:val="00F64870"/>
    <w:rsid w:val="00F65BCE"/>
    <w:rsid w:val="00F664B0"/>
    <w:rsid w:val="00F722C3"/>
    <w:rsid w:val="00F72B08"/>
    <w:rsid w:val="00F839CC"/>
    <w:rsid w:val="00F84877"/>
    <w:rsid w:val="00F8659E"/>
    <w:rsid w:val="00F878B9"/>
    <w:rsid w:val="00F94C76"/>
    <w:rsid w:val="00FA0A62"/>
    <w:rsid w:val="00FA1199"/>
    <w:rsid w:val="00FA4560"/>
    <w:rsid w:val="00FA5B3E"/>
    <w:rsid w:val="00FA5C2E"/>
    <w:rsid w:val="00FA6DF6"/>
    <w:rsid w:val="00FB1BE4"/>
    <w:rsid w:val="00FB27AB"/>
    <w:rsid w:val="00FB6A6A"/>
    <w:rsid w:val="00FC13BF"/>
    <w:rsid w:val="00FC1F95"/>
    <w:rsid w:val="00FC2079"/>
    <w:rsid w:val="00FD0FC9"/>
    <w:rsid w:val="00FD4046"/>
    <w:rsid w:val="00FD6321"/>
    <w:rsid w:val="00FD771E"/>
    <w:rsid w:val="00FE3077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5:docId w15:val="{B6AFE6BF-DE09-48E7-A641-BC68AC5D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03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E00"/>
    <w:pPr>
      <w:keepNext/>
      <w:keepLines/>
      <w:outlineLvl w:val="0"/>
    </w:pPr>
    <w:rPr>
      <w:rFonts w:cs="Times New Roman"/>
      <w:b/>
      <w:bCs/>
      <w:color w:val="002664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02D4"/>
    <w:pPr>
      <w:keepNext/>
      <w:keepLines/>
      <w:outlineLvl w:val="1"/>
    </w:pPr>
    <w:rPr>
      <w:rFonts w:cs="Times New Roman"/>
      <w:b/>
      <w:bCs/>
      <w:color w:val="002664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2485"/>
    <w:pPr>
      <w:keepNext/>
      <w:spacing w:line="240" w:lineRule="auto"/>
      <w:outlineLvl w:val="2"/>
    </w:pPr>
    <w:rPr>
      <w:rFonts w:cs="Times New Roman"/>
      <w:b/>
      <w:bCs/>
      <w:color w:val="00266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41E00"/>
    <w:rPr>
      <w:rFonts w:ascii="Arial" w:hAnsi="Arial"/>
      <w:b/>
      <w:bCs/>
      <w:color w:val="002664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AE02D4"/>
    <w:rPr>
      <w:rFonts w:ascii="Arial" w:hAnsi="Arial"/>
      <w:b/>
      <w:bCs/>
      <w:color w:val="002664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D65DE8"/>
    <w:rPr>
      <w:rFonts w:ascii="Arial" w:hAnsi="Arial"/>
      <w:b/>
      <w:color w:val="14388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852485"/>
    <w:rPr>
      <w:rFonts w:ascii="Arial" w:hAnsi="Arial"/>
      <w:b/>
      <w:bCs/>
      <w:color w:val="002664"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character" w:styleId="Emphasis">
    <w:name w:val="Emphasis"/>
    <w:basedOn w:val="DefaultParagraphFont"/>
    <w:uiPriority w:val="20"/>
    <w:qFormat/>
    <w:rsid w:val="000F3999"/>
    <w:rPr>
      <w:i/>
      <w:iCs/>
    </w:rPr>
  </w:style>
  <w:style w:type="paragraph" w:styleId="ListParagraph">
    <w:name w:val="List Paragraph"/>
    <w:basedOn w:val="Normal"/>
    <w:uiPriority w:val="34"/>
    <w:qFormat/>
    <w:rsid w:val="00E0356B"/>
    <w:pPr>
      <w:numPr>
        <w:numId w:val="43"/>
      </w:numPr>
      <w:contextualSpacing/>
    </w:pPr>
  </w:style>
  <w:style w:type="paragraph" w:customStyle="1" w:styleId="NormalAutoChapter">
    <w:name w:val="Normal_Auto_Chapter"/>
    <w:basedOn w:val="Normal"/>
    <w:uiPriority w:val="2"/>
    <w:qFormat/>
    <w:rsid w:val="00EF6E03"/>
    <w:pPr>
      <w:numPr>
        <w:ilvl w:val="1"/>
        <w:numId w:val="9"/>
      </w:numPr>
      <w:spacing w:before="0" w:after="240" w:line="240" w:lineRule="atLeast"/>
      <w:jc w:val="both"/>
    </w:pPr>
    <w:rPr>
      <w:rFonts w:cs="Arial"/>
      <w:sz w:val="22"/>
      <w:szCs w:val="24"/>
      <w:lang w:val="en-AU"/>
    </w:rPr>
  </w:style>
  <w:style w:type="paragraph" w:customStyle="1" w:styleId="ChapterHeading">
    <w:name w:val="Chapter Heading"/>
    <w:basedOn w:val="Heading1"/>
    <w:next w:val="NormalAutoChapter"/>
    <w:qFormat/>
    <w:rsid w:val="00EF6E03"/>
    <w:pPr>
      <w:keepLines w:val="0"/>
      <w:numPr>
        <w:numId w:val="9"/>
      </w:numPr>
      <w:pBdr>
        <w:bottom w:val="single" w:sz="2" w:space="4" w:color="auto"/>
      </w:pBdr>
      <w:spacing w:before="480" w:after="480" w:line="240" w:lineRule="auto"/>
      <w:jc w:val="both"/>
    </w:pPr>
    <w:rPr>
      <w:rFonts w:cs="Arial"/>
      <w:color w:val="365F91"/>
      <w:kern w:val="32"/>
      <w:sz w:val="32"/>
      <w:szCs w:val="32"/>
      <w:lang w:val="en-AU" w:eastAsia="en-US"/>
    </w:rPr>
  </w:style>
  <w:style w:type="paragraph" w:customStyle="1" w:styleId="AppendixHeading">
    <w:name w:val="Appendix Heading"/>
    <w:basedOn w:val="ChapterHeading"/>
    <w:uiPriority w:val="1"/>
    <w:rsid w:val="00EF6E03"/>
    <w:pPr>
      <w:numPr>
        <w:ilvl w:val="2"/>
      </w:numPr>
      <w:tabs>
        <w:tab w:val="num" w:pos="360"/>
        <w:tab w:val="num" w:pos="2664"/>
      </w:tabs>
      <w:outlineLvl w:val="3"/>
    </w:pPr>
  </w:style>
  <w:style w:type="paragraph" w:customStyle="1" w:styleId="NormalAutoAppendix">
    <w:name w:val="Normal_Auto_Appendix"/>
    <w:basedOn w:val="NormalAutoChapter"/>
    <w:uiPriority w:val="2"/>
    <w:qFormat/>
    <w:rsid w:val="00EF6E03"/>
    <w:pPr>
      <w:numPr>
        <w:ilvl w:val="3"/>
      </w:numPr>
      <w:tabs>
        <w:tab w:val="left" w:pos="720"/>
      </w:tabs>
    </w:pPr>
  </w:style>
  <w:style w:type="numbering" w:customStyle="1" w:styleId="LCRNumberingList">
    <w:name w:val="LCR_NumberingList"/>
    <w:uiPriority w:val="99"/>
    <w:rsid w:val="00EF6E03"/>
    <w:pPr>
      <w:numPr>
        <w:numId w:val="8"/>
      </w:numPr>
    </w:pPr>
  </w:style>
  <w:style w:type="paragraph" w:customStyle="1" w:styleId="Normalautonumbered">
    <w:name w:val="Normal_auto_numbered"/>
    <w:basedOn w:val="Normal"/>
    <w:rsid w:val="003A43E2"/>
    <w:pPr>
      <w:tabs>
        <w:tab w:val="num" w:pos="720"/>
      </w:tabs>
      <w:spacing w:before="0" w:after="240" w:line="280" w:lineRule="exact"/>
      <w:ind w:left="720" w:hanging="720"/>
      <w:jc w:val="both"/>
    </w:pPr>
    <w:rPr>
      <w:rFonts w:cs="Arial"/>
      <w:sz w:val="22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Owner/Dropbox%20(InfoAccessGroup)/IAG/%5b2413%5d%20NSW%20Dept%20of%20Justice%20Background%20paper%20ER/Edited%20files/lawreform.justice.nsw.gov.au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formationaccessgrou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DB74067BB07B1846A759D23E56A9E083" ma:contentTypeVersion="2" ma:contentTypeDescription="" ma:contentTypeScope="" ma:versionID="f1672af6865ffcd3f3dcb462bbb6d305">
  <xsd:schema xmlns:xsd="http://www.w3.org/2001/XMLSchema" xmlns:xs="http://www.w3.org/2001/XMLSchema" xmlns:p="http://schemas.microsoft.com/office/2006/metadata/properties" xmlns:ns3="56e893b8-4d2e-4f37-9a7b-6ebc512a7c3a" xmlns:ns4="e674b2c5-b976-4842-b9bd-7954761c5204" targetNamespace="http://schemas.microsoft.com/office/2006/metadata/properties" ma:root="true" ma:fieldsID="e023def2601d8f693afbb0cee4345754" ns3:_="" ns4:_="">
    <xsd:import namespace="56e893b8-4d2e-4f37-9a7b-6ebc512a7c3a"/>
    <xsd:import namespace="e674b2c5-b976-4842-b9bd-7954761c5204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893b8-4d2e-4f37-9a7b-6ebc512a7c3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a481f88-5a23-42e2-a3f8-0c1cf1e268f4}" ma:internalName="TaxCatchAll" ma:showField="CatchAllData" ma:web="56e893b8-4d2e-4f37-9a7b-6ebc512a7c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4b2c5-b976-4842-b9bd-7954761c5204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8158a489a9473f9c54eecb4c21131b xmlns="e674b2c5-b976-4842-b9bd-7954761c52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Guardianship</TermName>
          <TermId xmlns="http://schemas.microsoft.com/office/infopath/2007/PartnerControls">f2f93d67-83da-4c5c-a83e-62d15a6ffab4</TermId>
        </TermInfo>
      </Terms>
    </ne8158a489a9473f9c54eecb4c21131b>
    <bc56bdda6a6a44c48d8cfdd96ad4c147 xmlns="e674b2c5-b976-4842-b9bd-7954761c5204">
      <Terms xmlns="http://schemas.microsoft.com/office/infopath/2007/PartnerControls"/>
    </bc56bdda6a6a44c48d8cfdd96ad4c147>
    <TaxCatchAll xmlns="56e893b8-4d2e-4f37-9a7b-6ebc512a7c3a">
      <Value>25</Value>
    </TaxCatchAll>
  </documentManagement>
</p:properties>
</file>

<file path=customXml/itemProps1.xml><?xml version="1.0" encoding="utf-8"?>
<ds:datastoreItem xmlns:ds="http://schemas.openxmlformats.org/officeDocument/2006/customXml" ds:itemID="{FFC40A2B-19F4-4B2D-88C7-9FDE83CD5718}"/>
</file>

<file path=customXml/itemProps2.xml><?xml version="1.0" encoding="utf-8"?>
<ds:datastoreItem xmlns:ds="http://schemas.openxmlformats.org/officeDocument/2006/customXml" ds:itemID="{602F30FA-C082-4D64-9378-97C91E0D5387}"/>
</file>

<file path=customXml/itemProps3.xml><?xml version="1.0" encoding="utf-8"?>
<ds:datastoreItem xmlns:ds="http://schemas.openxmlformats.org/officeDocument/2006/customXml" ds:itemID="{F1FC439D-05B4-4383-9B6D-661EA6CF8AE3}"/>
</file>

<file path=customXml/itemProps4.xml><?xml version="1.0" encoding="utf-8"?>
<ds:datastoreItem xmlns:ds="http://schemas.openxmlformats.org/officeDocument/2006/customXml" ds:itemID="{02171CDD-7050-489F-B17B-2D6C06D17C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13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Lyndall Thomas</dc:creator>
  <cp:lastModifiedBy>Owner</cp:lastModifiedBy>
  <cp:revision>45</cp:revision>
  <cp:lastPrinted>2011-12-12T01:40:00Z</cp:lastPrinted>
  <dcterms:created xsi:type="dcterms:W3CDTF">2016-06-27T00:49:00Z</dcterms:created>
  <dcterms:modified xsi:type="dcterms:W3CDTF">2016-06-27T03:39:00Z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0x01010077DC2A28846341C9915EFC7988C44A4F00DB74067BB07B1846A759D23E56A9E083</vt:lpwstr>
  </property>
  <property fmtid="{D5CDD505-2E9C-101B-9397-08002B2CF9AE}" pid="3" name="Content tags">
    <vt:lpwstr>25;#Guardianship|f2f93d67-83da-4c5c-a83e-62d15a6ffab4</vt:lpwstr>
  </property>
  <property fmtid="{D5CDD505-2E9C-101B-9397-08002B2CF9AE}" pid="4" name="DC.Type.DocType (JSMS">
    <vt:lpwstr/>
  </property>
</Properties>
</file>